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1EDB4" w14:textId="77777777" w:rsidR="00AC7590" w:rsidRPr="00FF00D5" w:rsidRDefault="00AC7590" w:rsidP="0055449C">
      <w:pPr>
        <w:pStyle w:val="Header"/>
        <w:jc w:val="center"/>
        <w:rPr>
          <w:b/>
          <w:sz w:val="32"/>
          <w:szCs w:val="24"/>
        </w:rPr>
      </w:pPr>
      <w:r w:rsidRPr="00FF00D5">
        <w:rPr>
          <w:b/>
          <w:sz w:val="32"/>
          <w:szCs w:val="24"/>
        </w:rPr>
        <w:t>Stage One Language Activity Groups</w:t>
      </w:r>
    </w:p>
    <w:p w14:paraId="0DB8FFCA" w14:textId="77777777" w:rsidR="00AC7590" w:rsidRPr="00FF00D5" w:rsidRDefault="00AC7590" w:rsidP="00F95C7E">
      <w:pPr>
        <w:pStyle w:val="Header"/>
        <w:rPr>
          <w:b/>
          <w:sz w:val="28"/>
          <w:szCs w:val="24"/>
        </w:rPr>
      </w:pPr>
      <w:r w:rsidRPr="00FF00D5">
        <w:rPr>
          <w:b/>
          <w:sz w:val="28"/>
          <w:szCs w:val="24"/>
        </w:rPr>
        <w:t>Organisation</w:t>
      </w:r>
    </w:p>
    <w:p w14:paraId="0D39A35B" w14:textId="77777777" w:rsidR="00F95C7E" w:rsidRPr="00FF00D5" w:rsidRDefault="00F95C7E" w:rsidP="00F95C7E">
      <w:pPr>
        <w:pStyle w:val="Header"/>
        <w:rPr>
          <w:b/>
          <w:sz w:val="28"/>
          <w:szCs w:val="24"/>
        </w:rPr>
      </w:pPr>
      <w:r w:rsidRPr="00FF00D5">
        <w:rPr>
          <w:b/>
          <w:sz w:val="28"/>
          <w:szCs w:val="24"/>
        </w:rPr>
        <w:t xml:space="preserve">Year One – </w:t>
      </w:r>
      <w:r w:rsidRPr="00FF00D5">
        <w:rPr>
          <w:sz w:val="28"/>
          <w:szCs w:val="24"/>
        </w:rPr>
        <w:t>Tuesday afternoons 1:45-3:00</w:t>
      </w:r>
    </w:p>
    <w:p w14:paraId="773C8BA8" w14:textId="77777777" w:rsidR="00F95C7E" w:rsidRPr="00FF00D5" w:rsidRDefault="00F95C7E" w:rsidP="00F95C7E">
      <w:pPr>
        <w:pStyle w:val="Header"/>
        <w:rPr>
          <w:b/>
          <w:sz w:val="28"/>
          <w:szCs w:val="24"/>
        </w:rPr>
      </w:pPr>
      <w:r w:rsidRPr="00FF00D5">
        <w:rPr>
          <w:b/>
          <w:sz w:val="28"/>
          <w:szCs w:val="24"/>
        </w:rPr>
        <w:t xml:space="preserve">Year Two </w:t>
      </w:r>
      <w:r w:rsidRPr="00FF00D5">
        <w:rPr>
          <w:sz w:val="28"/>
          <w:szCs w:val="24"/>
        </w:rPr>
        <w:t>- Friday mornings 1:45-2:50</w:t>
      </w:r>
      <w:r w:rsidRPr="00FF00D5">
        <w:rPr>
          <w:b/>
          <w:sz w:val="28"/>
          <w:szCs w:val="24"/>
        </w:rPr>
        <w:t xml:space="preserve"> </w:t>
      </w:r>
    </w:p>
    <w:p w14:paraId="68C6B5AC" w14:textId="77777777" w:rsidR="007F125D" w:rsidRPr="00FF00D5" w:rsidRDefault="00F95C7E" w:rsidP="00F95C7E">
      <w:pPr>
        <w:pStyle w:val="Header"/>
        <w:rPr>
          <w:b/>
          <w:sz w:val="28"/>
          <w:szCs w:val="24"/>
        </w:rPr>
      </w:pPr>
      <w:r w:rsidRPr="00FF00D5">
        <w:rPr>
          <w:b/>
          <w:sz w:val="28"/>
          <w:szCs w:val="24"/>
        </w:rPr>
        <w:t xml:space="preserve">Focus: </w:t>
      </w:r>
      <w:r w:rsidR="007F125D" w:rsidRPr="00FF00D5">
        <w:rPr>
          <w:b/>
          <w:sz w:val="28"/>
          <w:szCs w:val="24"/>
        </w:rPr>
        <w:t xml:space="preserve">Road Safety </w:t>
      </w:r>
    </w:p>
    <w:p w14:paraId="2A347B40" w14:textId="77777777" w:rsidR="00F95C7E" w:rsidRPr="00FF00D5" w:rsidRDefault="00F95C7E" w:rsidP="007F125D">
      <w:pPr>
        <w:pStyle w:val="Header"/>
        <w:numPr>
          <w:ilvl w:val="0"/>
          <w:numId w:val="11"/>
        </w:numPr>
        <w:rPr>
          <w:sz w:val="28"/>
          <w:szCs w:val="24"/>
        </w:rPr>
      </w:pPr>
      <w:r w:rsidRPr="00FF00D5">
        <w:rPr>
          <w:sz w:val="28"/>
          <w:szCs w:val="24"/>
        </w:rPr>
        <w:t>Pedestrian Safety</w:t>
      </w:r>
    </w:p>
    <w:p w14:paraId="3A691214" w14:textId="77777777" w:rsidR="00AC7590" w:rsidRPr="00FF00D5" w:rsidRDefault="00AC7590" w:rsidP="007F125D">
      <w:pPr>
        <w:pStyle w:val="Header"/>
        <w:numPr>
          <w:ilvl w:val="0"/>
          <w:numId w:val="11"/>
        </w:numPr>
        <w:rPr>
          <w:sz w:val="28"/>
          <w:szCs w:val="24"/>
        </w:rPr>
      </w:pPr>
      <w:r w:rsidRPr="00FF00D5">
        <w:rPr>
          <w:sz w:val="28"/>
          <w:szCs w:val="24"/>
        </w:rPr>
        <w:t>Road signs and their meaning</w:t>
      </w:r>
    </w:p>
    <w:p w14:paraId="6BE75C35" w14:textId="77777777" w:rsidR="00AC7590" w:rsidRPr="00FF00D5" w:rsidRDefault="00AC7590" w:rsidP="007F125D">
      <w:pPr>
        <w:pStyle w:val="Header"/>
        <w:numPr>
          <w:ilvl w:val="0"/>
          <w:numId w:val="11"/>
        </w:numPr>
        <w:rPr>
          <w:sz w:val="28"/>
          <w:szCs w:val="24"/>
        </w:rPr>
      </w:pPr>
      <w:r w:rsidRPr="00FF00D5">
        <w:rPr>
          <w:sz w:val="28"/>
          <w:szCs w:val="24"/>
        </w:rPr>
        <w:t>Car and road safety</w:t>
      </w:r>
    </w:p>
    <w:p w14:paraId="25C96061" w14:textId="77777777" w:rsidR="00AC7590" w:rsidRPr="00FF00D5" w:rsidRDefault="00AC7590" w:rsidP="007F125D">
      <w:pPr>
        <w:pStyle w:val="Header"/>
        <w:numPr>
          <w:ilvl w:val="0"/>
          <w:numId w:val="11"/>
        </w:numPr>
        <w:rPr>
          <w:sz w:val="28"/>
          <w:szCs w:val="24"/>
        </w:rPr>
      </w:pPr>
      <w:r w:rsidRPr="00FF00D5">
        <w:rPr>
          <w:sz w:val="28"/>
          <w:szCs w:val="24"/>
        </w:rPr>
        <w:t>Bicycle and wheeled vehicle safety</w:t>
      </w:r>
    </w:p>
    <w:p w14:paraId="39833E48" w14:textId="77777777" w:rsidR="00F95C7E" w:rsidRPr="00FF00D5" w:rsidRDefault="00F95C7E" w:rsidP="00BB7B84">
      <w:pPr>
        <w:pStyle w:val="Header"/>
        <w:rPr>
          <w:sz w:val="28"/>
          <w:szCs w:val="24"/>
        </w:rPr>
      </w:pPr>
    </w:p>
    <w:p w14:paraId="7AF93036" w14:textId="77777777" w:rsidR="00AC7590" w:rsidRPr="00FF00D5" w:rsidRDefault="00AC7590" w:rsidP="00BB7B84">
      <w:pPr>
        <w:pStyle w:val="Header"/>
        <w:rPr>
          <w:sz w:val="28"/>
          <w:szCs w:val="24"/>
        </w:rPr>
      </w:pPr>
      <w:r w:rsidRPr="00FF00D5">
        <w:rPr>
          <w:sz w:val="28"/>
          <w:szCs w:val="24"/>
        </w:rPr>
        <w:t>This program provides opportunities for the students to participate in small group activities over 8 weeks that focus on language development across a range of activities</w:t>
      </w:r>
      <w:r w:rsidR="0055449C" w:rsidRPr="00FF00D5">
        <w:rPr>
          <w:sz w:val="28"/>
          <w:szCs w:val="24"/>
        </w:rPr>
        <w:t xml:space="preserve">.  </w:t>
      </w:r>
      <w:r w:rsidRPr="00FF00D5">
        <w:rPr>
          <w:sz w:val="28"/>
          <w:szCs w:val="24"/>
        </w:rPr>
        <w:t xml:space="preserve"> </w:t>
      </w:r>
      <w:r w:rsidR="0055449C" w:rsidRPr="00FF00D5">
        <w:rPr>
          <w:sz w:val="28"/>
          <w:szCs w:val="24"/>
        </w:rPr>
        <w:t>The program works with</w:t>
      </w:r>
      <w:r w:rsidRPr="00FF00D5">
        <w:rPr>
          <w:sz w:val="28"/>
          <w:szCs w:val="24"/>
        </w:rPr>
        <w:t xml:space="preserve"> both class teachers and EAL/D teachers.  </w:t>
      </w:r>
      <w:r w:rsidR="0055449C" w:rsidRPr="00FF00D5">
        <w:rPr>
          <w:sz w:val="28"/>
          <w:szCs w:val="24"/>
        </w:rPr>
        <w:t>Activities are linked to English outcomes and assessment opportunities of students’ language use are provided in each activity.</w:t>
      </w:r>
    </w:p>
    <w:p w14:paraId="44BB8293" w14:textId="77777777" w:rsidR="0055449C" w:rsidRPr="00FF00D5" w:rsidRDefault="0055449C" w:rsidP="00BB7B84">
      <w:pPr>
        <w:pStyle w:val="Header"/>
        <w:rPr>
          <w:sz w:val="28"/>
          <w:szCs w:val="24"/>
        </w:rPr>
      </w:pPr>
    </w:p>
    <w:p w14:paraId="688D1E16" w14:textId="77777777" w:rsidR="00F95C7E" w:rsidRPr="00FF00D5" w:rsidRDefault="00AC7590" w:rsidP="00BB7B84">
      <w:pPr>
        <w:pStyle w:val="Header"/>
        <w:rPr>
          <w:sz w:val="28"/>
          <w:szCs w:val="24"/>
        </w:rPr>
      </w:pPr>
      <w:r w:rsidRPr="00FF00D5">
        <w:rPr>
          <w:sz w:val="28"/>
          <w:szCs w:val="24"/>
        </w:rPr>
        <w:t>Activities will be taught over a 2 week period. Teachers will teach ONE lesson each to a group and then rotate once in each session.  The following week the teachers will teach the same lesson again to the groups they have not yet seen</w:t>
      </w:r>
      <w:r w:rsidR="0055449C" w:rsidRPr="00FF00D5">
        <w:rPr>
          <w:sz w:val="28"/>
          <w:szCs w:val="24"/>
        </w:rPr>
        <w:t xml:space="preserve"> rotating again to complete the cycle.</w:t>
      </w:r>
    </w:p>
    <w:p w14:paraId="08C82649" w14:textId="77777777" w:rsidR="00AC7590" w:rsidRPr="00FF00D5" w:rsidRDefault="00AC7590" w:rsidP="00BB7B84">
      <w:pPr>
        <w:pStyle w:val="Header"/>
        <w:rPr>
          <w:sz w:val="28"/>
          <w:szCs w:val="24"/>
        </w:rPr>
      </w:pPr>
    </w:p>
    <w:p w14:paraId="01716E67" w14:textId="77777777" w:rsidR="00AC7590" w:rsidRPr="00FF00D5" w:rsidRDefault="00AC7590" w:rsidP="00BB7B84">
      <w:pPr>
        <w:pStyle w:val="Header"/>
        <w:rPr>
          <w:sz w:val="28"/>
          <w:szCs w:val="24"/>
        </w:rPr>
      </w:pPr>
      <w:r w:rsidRPr="00FF00D5">
        <w:rPr>
          <w:sz w:val="28"/>
          <w:szCs w:val="24"/>
        </w:rPr>
        <w:t xml:space="preserve">Year One – </w:t>
      </w:r>
    </w:p>
    <w:p w14:paraId="77A51B83" w14:textId="77777777" w:rsidR="00AC7590" w:rsidRPr="00FF00D5" w:rsidRDefault="00AC7590" w:rsidP="00AC7590">
      <w:pPr>
        <w:pStyle w:val="Header"/>
        <w:numPr>
          <w:ilvl w:val="0"/>
          <w:numId w:val="12"/>
        </w:numPr>
        <w:rPr>
          <w:sz w:val="28"/>
          <w:szCs w:val="24"/>
        </w:rPr>
      </w:pPr>
      <w:r w:rsidRPr="00FF00D5">
        <w:rPr>
          <w:sz w:val="28"/>
          <w:szCs w:val="24"/>
        </w:rPr>
        <w:t>Teachers form 4 groups of Y</w:t>
      </w:r>
      <w:r w:rsidR="00FF00D5" w:rsidRPr="00FF00D5">
        <w:rPr>
          <w:sz w:val="28"/>
          <w:szCs w:val="24"/>
        </w:rPr>
        <w:t>ea</w:t>
      </w:r>
      <w:r w:rsidRPr="00FF00D5">
        <w:rPr>
          <w:sz w:val="28"/>
          <w:szCs w:val="24"/>
        </w:rPr>
        <w:t xml:space="preserve">r1 students from 1K, 1S and 1/2 K </w:t>
      </w:r>
      <w:r w:rsidR="00FF00D5" w:rsidRPr="00FF00D5">
        <w:rPr>
          <w:sz w:val="28"/>
          <w:szCs w:val="24"/>
        </w:rPr>
        <w:t>+EAL/D teacher</w:t>
      </w:r>
    </w:p>
    <w:p w14:paraId="141D7657" w14:textId="77777777" w:rsidR="00AC7590" w:rsidRPr="00FF00D5" w:rsidRDefault="00AC7590" w:rsidP="00AC7590">
      <w:pPr>
        <w:pStyle w:val="Header"/>
        <w:rPr>
          <w:sz w:val="28"/>
          <w:szCs w:val="24"/>
        </w:rPr>
      </w:pPr>
      <w:r w:rsidRPr="00FF00D5">
        <w:rPr>
          <w:sz w:val="28"/>
          <w:szCs w:val="24"/>
        </w:rPr>
        <w:t xml:space="preserve">Year Two – </w:t>
      </w:r>
    </w:p>
    <w:p w14:paraId="4951AF76" w14:textId="77777777" w:rsidR="00AC7590" w:rsidRPr="00FF00D5" w:rsidRDefault="00AC7590" w:rsidP="00AC7590">
      <w:pPr>
        <w:pStyle w:val="Header"/>
        <w:numPr>
          <w:ilvl w:val="0"/>
          <w:numId w:val="12"/>
        </w:numPr>
        <w:rPr>
          <w:sz w:val="28"/>
          <w:szCs w:val="24"/>
        </w:rPr>
      </w:pPr>
      <w:r w:rsidRPr="00FF00D5">
        <w:rPr>
          <w:sz w:val="28"/>
          <w:szCs w:val="24"/>
        </w:rPr>
        <w:t>Teachers form 4 groups of Y</w:t>
      </w:r>
      <w:r w:rsidR="00FF00D5" w:rsidRPr="00FF00D5">
        <w:rPr>
          <w:sz w:val="28"/>
          <w:szCs w:val="24"/>
        </w:rPr>
        <w:t>ea</w:t>
      </w:r>
      <w:r w:rsidRPr="00FF00D5">
        <w:rPr>
          <w:sz w:val="28"/>
          <w:szCs w:val="24"/>
        </w:rPr>
        <w:t xml:space="preserve">r 2 students from 2PG, 2D and 1/2 K </w:t>
      </w:r>
      <w:r w:rsidR="00FF00D5" w:rsidRPr="00FF00D5">
        <w:rPr>
          <w:sz w:val="28"/>
          <w:szCs w:val="24"/>
        </w:rPr>
        <w:t>+ EAL/D teacher</w:t>
      </w:r>
    </w:p>
    <w:p w14:paraId="5DC5231F" w14:textId="77777777" w:rsidR="00AC7590" w:rsidRPr="00AC7590" w:rsidRDefault="00AC7590" w:rsidP="00AC7590">
      <w:pPr>
        <w:pStyle w:val="Header"/>
        <w:rPr>
          <w:sz w:val="24"/>
          <w:szCs w:val="24"/>
        </w:rPr>
      </w:pPr>
    </w:p>
    <w:p w14:paraId="6EE1539F" w14:textId="77777777" w:rsidR="00AC7590" w:rsidRDefault="00AC7590" w:rsidP="00AC7590">
      <w:pPr>
        <w:pStyle w:val="Header"/>
        <w:rPr>
          <w:sz w:val="24"/>
          <w:szCs w:val="24"/>
        </w:rPr>
      </w:pPr>
    </w:p>
    <w:p w14:paraId="5551E229" w14:textId="77777777" w:rsidR="00AC7590" w:rsidRPr="00AC7590" w:rsidRDefault="00AC7590" w:rsidP="00BB7B84">
      <w:pPr>
        <w:pStyle w:val="Header"/>
        <w:rPr>
          <w:sz w:val="24"/>
          <w:szCs w:val="24"/>
        </w:rPr>
      </w:pPr>
    </w:p>
    <w:p w14:paraId="415E3236" w14:textId="77777777" w:rsidR="00F95C7E" w:rsidRDefault="00F95C7E" w:rsidP="00BB7B84">
      <w:pPr>
        <w:pStyle w:val="Header"/>
        <w:rPr>
          <w:sz w:val="20"/>
          <w:szCs w:val="20"/>
        </w:rPr>
      </w:pPr>
    </w:p>
    <w:p w14:paraId="55B909FF" w14:textId="77777777" w:rsidR="00F95C7E" w:rsidRDefault="00F95C7E" w:rsidP="00BB7B84">
      <w:pPr>
        <w:pStyle w:val="Header"/>
        <w:rPr>
          <w:sz w:val="20"/>
          <w:szCs w:val="20"/>
        </w:rPr>
      </w:pPr>
    </w:p>
    <w:p w14:paraId="36C1674F" w14:textId="77777777" w:rsidR="00F95C7E" w:rsidRDefault="00F95C7E" w:rsidP="00BB7B84">
      <w:pPr>
        <w:pStyle w:val="Header"/>
        <w:rPr>
          <w:sz w:val="20"/>
          <w:szCs w:val="20"/>
        </w:rPr>
      </w:pPr>
    </w:p>
    <w:p w14:paraId="34A51C37" w14:textId="77777777" w:rsidR="00FF00D5" w:rsidRDefault="00FF00D5" w:rsidP="00BB7B84">
      <w:pPr>
        <w:pStyle w:val="Header"/>
        <w:rPr>
          <w:sz w:val="20"/>
          <w:szCs w:val="20"/>
        </w:rPr>
      </w:pPr>
    </w:p>
    <w:p w14:paraId="3D382DA4" w14:textId="77777777" w:rsidR="00FF00D5" w:rsidRDefault="00FF00D5" w:rsidP="00BB7B84">
      <w:pPr>
        <w:pStyle w:val="Header"/>
        <w:rPr>
          <w:sz w:val="20"/>
          <w:szCs w:val="20"/>
        </w:rPr>
      </w:pPr>
    </w:p>
    <w:p w14:paraId="2F3BC73E" w14:textId="77777777" w:rsidR="00F95C7E" w:rsidRDefault="00F95C7E" w:rsidP="00BB7B84">
      <w:pPr>
        <w:pStyle w:val="Header"/>
        <w:rPr>
          <w:sz w:val="20"/>
          <w:szCs w:val="20"/>
        </w:rPr>
      </w:pPr>
    </w:p>
    <w:p w14:paraId="2357671F" w14:textId="77777777" w:rsidR="00F95C7E" w:rsidRDefault="00F95C7E" w:rsidP="00BB7B84">
      <w:pPr>
        <w:pStyle w:val="Header"/>
        <w:rPr>
          <w:sz w:val="20"/>
          <w:szCs w:val="20"/>
        </w:rPr>
      </w:pPr>
    </w:p>
    <w:p w14:paraId="6B1BE2AE" w14:textId="77777777" w:rsidR="00F95C7E" w:rsidRDefault="00F95C7E" w:rsidP="00BB7B84">
      <w:pPr>
        <w:pStyle w:val="Header"/>
        <w:rPr>
          <w:sz w:val="20"/>
          <w:szCs w:val="20"/>
        </w:rPr>
      </w:pPr>
    </w:p>
    <w:p w14:paraId="27D425EC" w14:textId="77777777" w:rsidR="00F95C7E" w:rsidRDefault="00F95C7E" w:rsidP="00BB7B84">
      <w:pPr>
        <w:pStyle w:val="Header"/>
        <w:rPr>
          <w:sz w:val="20"/>
          <w:szCs w:val="20"/>
        </w:rPr>
      </w:pPr>
    </w:p>
    <w:p w14:paraId="10BF9A31" w14:textId="77777777" w:rsidR="00F95C7E" w:rsidRDefault="00F95C7E" w:rsidP="00BB7B84">
      <w:pPr>
        <w:pStyle w:val="Header"/>
        <w:rPr>
          <w:sz w:val="20"/>
          <w:szCs w:val="20"/>
        </w:rPr>
      </w:pPr>
    </w:p>
    <w:p w14:paraId="218AF9E8" w14:textId="77777777" w:rsidR="005E23F5" w:rsidRPr="007F125D" w:rsidRDefault="00BB7B84" w:rsidP="00BB7B84">
      <w:pPr>
        <w:pStyle w:val="Header"/>
        <w:rPr>
          <w:sz w:val="24"/>
          <w:szCs w:val="24"/>
        </w:rPr>
      </w:pPr>
      <w:r w:rsidRPr="007F125D">
        <w:rPr>
          <w:sz w:val="24"/>
          <w:szCs w:val="24"/>
        </w:rPr>
        <w:lastRenderedPageBreak/>
        <w:t xml:space="preserve">Week </w:t>
      </w:r>
      <w:r w:rsidR="005E23F5" w:rsidRPr="007F125D">
        <w:rPr>
          <w:sz w:val="24"/>
          <w:szCs w:val="24"/>
        </w:rPr>
        <w:t>1-2</w:t>
      </w:r>
      <w:r w:rsidR="007F125D" w:rsidRPr="007F125D">
        <w:rPr>
          <w:sz w:val="24"/>
          <w:szCs w:val="24"/>
        </w:rPr>
        <w:t xml:space="preserve"> – Pedestrian safety</w:t>
      </w:r>
    </w:p>
    <w:p w14:paraId="6BA20448" w14:textId="77777777" w:rsidR="00F95C7E" w:rsidRPr="005E23F5" w:rsidRDefault="00F95C7E" w:rsidP="00BB7B84">
      <w:pPr>
        <w:pStyle w:val="Header"/>
        <w:rPr>
          <w:sz w:val="20"/>
          <w:szCs w:val="20"/>
        </w:rPr>
      </w:pPr>
    </w:p>
    <w:p w14:paraId="418B378A" w14:textId="77777777" w:rsidR="00F95C7E" w:rsidRDefault="00F95C7E"/>
    <w:p w14:paraId="14DE8CDE" w14:textId="77777777" w:rsidR="00F95C7E" w:rsidRDefault="00F95C7E"/>
    <w:tbl>
      <w:tblPr>
        <w:tblStyle w:val="TableGrid"/>
        <w:tblpPr w:leftFromText="180" w:rightFromText="180" w:vertAnchor="text" w:horzAnchor="page" w:tblpXSpec="center" w:tblpY="-1170"/>
        <w:tblW w:w="0" w:type="auto"/>
        <w:tblLayout w:type="fixed"/>
        <w:tblLook w:val="04A0" w:firstRow="1" w:lastRow="0" w:firstColumn="1" w:lastColumn="0" w:noHBand="0" w:noVBand="1"/>
      </w:tblPr>
      <w:tblGrid>
        <w:gridCol w:w="3926"/>
        <w:gridCol w:w="3926"/>
        <w:gridCol w:w="3926"/>
        <w:gridCol w:w="3926"/>
      </w:tblGrid>
      <w:tr w:rsidR="00BB7B84" w:rsidRPr="000120E7" w14:paraId="2A82912D" w14:textId="77777777" w:rsidTr="008F193D">
        <w:trPr>
          <w:trHeight w:val="422"/>
        </w:trPr>
        <w:tc>
          <w:tcPr>
            <w:tcW w:w="3926" w:type="dxa"/>
            <w:vAlign w:val="center"/>
          </w:tcPr>
          <w:p w14:paraId="38CECB0F" w14:textId="77777777" w:rsidR="00BB7B84" w:rsidRPr="000120E7" w:rsidRDefault="00DE3F42" w:rsidP="008F193D">
            <w:pPr>
              <w:rPr>
                <w:b/>
                <w:sz w:val="24"/>
                <w:szCs w:val="28"/>
              </w:rPr>
            </w:pPr>
            <w:r w:rsidRPr="000120E7">
              <w:rPr>
                <w:b/>
                <w:sz w:val="24"/>
                <w:szCs w:val="28"/>
              </w:rPr>
              <w:t>Pedestrian safety</w:t>
            </w:r>
            <w:r w:rsidR="00FE0554">
              <w:rPr>
                <w:b/>
                <w:sz w:val="24"/>
                <w:szCs w:val="28"/>
              </w:rPr>
              <w:t xml:space="preserve"> picture talk</w:t>
            </w:r>
          </w:p>
        </w:tc>
        <w:tc>
          <w:tcPr>
            <w:tcW w:w="3926" w:type="dxa"/>
            <w:vAlign w:val="center"/>
          </w:tcPr>
          <w:p w14:paraId="7050D0F1" w14:textId="77777777" w:rsidR="00BB7B84" w:rsidRPr="000120E7" w:rsidRDefault="00DE3F42" w:rsidP="008F193D">
            <w:pPr>
              <w:rPr>
                <w:b/>
                <w:sz w:val="24"/>
                <w:szCs w:val="28"/>
              </w:rPr>
            </w:pPr>
            <w:r w:rsidRPr="000120E7">
              <w:rPr>
                <w:b/>
                <w:sz w:val="24"/>
                <w:szCs w:val="28"/>
              </w:rPr>
              <w:t>A walking excursion</w:t>
            </w:r>
          </w:p>
        </w:tc>
        <w:tc>
          <w:tcPr>
            <w:tcW w:w="3926" w:type="dxa"/>
            <w:vAlign w:val="center"/>
          </w:tcPr>
          <w:p w14:paraId="676CAD3A" w14:textId="77777777" w:rsidR="00BB7B84" w:rsidRPr="000120E7" w:rsidRDefault="00DE3F42" w:rsidP="00B45641">
            <w:pPr>
              <w:rPr>
                <w:b/>
                <w:sz w:val="24"/>
                <w:szCs w:val="28"/>
              </w:rPr>
            </w:pPr>
            <w:r w:rsidRPr="000120E7">
              <w:rPr>
                <w:b/>
                <w:sz w:val="24"/>
                <w:szCs w:val="28"/>
              </w:rPr>
              <w:t xml:space="preserve">Road safety </w:t>
            </w:r>
            <w:r w:rsidR="00B45641">
              <w:rPr>
                <w:b/>
                <w:sz w:val="24"/>
                <w:szCs w:val="28"/>
              </w:rPr>
              <w:t>– what is safe/unsafe</w:t>
            </w:r>
          </w:p>
        </w:tc>
        <w:tc>
          <w:tcPr>
            <w:tcW w:w="3926" w:type="dxa"/>
            <w:vAlign w:val="center"/>
          </w:tcPr>
          <w:p w14:paraId="4F3E77B1" w14:textId="77777777" w:rsidR="00BB7B84" w:rsidRPr="000120E7" w:rsidRDefault="00DE3F42" w:rsidP="00FE0554">
            <w:pPr>
              <w:rPr>
                <w:b/>
                <w:sz w:val="24"/>
                <w:szCs w:val="28"/>
              </w:rPr>
            </w:pPr>
            <w:r w:rsidRPr="000120E7">
              <w:rPr>
                <w:b/>
                <w:sz w:val="24"/>
                <w:szCs w:val="28"/>
              </w:rPr>
              <w:t xml:space="preserve">Road safety </w:t>
            </w:r>
            <w:r w:rsidR="00FE0554">
              <w:rPr>
                <w:b/>
                <w:sz w:val="24"/>
                <w:szCs w:val="28"/>
              </w:rPr>
              <w:t>Game</w:t>
            </w:r>
          </w:p>
        </w:tc>
      </w:tr>
      <w:tr w:rsidR="00BB7B84" w:rsidRPr="005C4290" w14:paraId="1B8B42C7" w14:textId="77777777" w:rsidTr="008F193D">
        <w:trPr>
          <w:trHeight w:val="422"/>
        </w:trPr>
        <w:tc>
          <w:tcPr>
            <w:tcW w:w="3926" w:type="dxa"/>
            <w:vAlign w:val="center"/>
          </w:tcPr>
          <w:p w14:paraId="6E0836F3" w14:textId="77777777" w:rsidR="00BB7B84" w:rsidRPr="005C4290" w:rsidRDefault="00BB7B84" w:rsidP="00F95C7E">
            <w:pPr>
              <w:rPr>
                <w:b/>
                <w:sz w:val="24"/>
              </w:rPr>
            </w:pPr>
            <w:r w:rsidRPr="005C4290">
              <w:rPr>
                <w:b/>
                <w:sz w:val="20"/>
              </w:rPr>
              <w:t>Learning intention</w:t>
            </w:r>
            <w:r w:rsidRPr="005C4290">
              <w:rPr>
                <w:sz w:val="20"/>
              </w:rPr>
              <w:t xml:space="preserve">: Students will be able to </w:t>
            </w:r>
            <w:r w:rsidR="00DE3F42">
              <w:rPr>
                <w:sz w:val="20"/>
              </w:rPr>
              <w:t>draw/write to demonstrate</w:t>
            </w:r>
            <w:r w:rsidR="00F95C7E" w:rsidRPr="005C4290">
              <w:rPr>
                <w:sz w:val="20"/>
              </w:rPr>
              <w:t xml:space="preserve"> </w:t>
            </w:r>
            <w:r w:rsidR="00F95C7E">
              <w:rPr>
                <w:sz w:val="20"/>
              </w:rPr>
              <w:t>how to be a safe pedestrian</w:t>
            </w:r>
          </w:p>
        </w:tc>
        <w:tc>
          <w:tcPr>
            <w:tcW w:w="3926" w:type="dxa"/>
            <w:vAlign w:val="center"/>
          </w:tcPr>
          <w:p w14:paraId="4C30ECAE" w14:textId="77777777" w:rsidR="005C4290" w:rsidRPr="007F125D" w:rsidRDefault="00BB7B84" w:rsidP="005C4290">
            <w:pPr>
              <w:rPr>
                <w:sz w:val="20"/>
              </w:rPr>
            </w:pPr>
            <w:r w:rsidRPr="005C4290">
              <w:rPr>
                <w:b/>
                <w:sz w:val="20"/>
              </w:rPr>
              <w:t>Learning intention</w:t>
            </w:r>
            <w:r w:rsidRPr="005C4290">
              <w:rPr>
                <w:sz w:val="20"/>
              </w:rPr>
              <w:t xml:space="preserve">: </w:t>
            </w:r>
            <w:r w:rsidR="005C4290" w:rsidRPr="005C4290">
              <w:rPr>
                <w:sz w:val="20"/>
              </w:rPr>
              <w:t xml:space="preserve">students can </w:t>
            </w:r>
            <w:r w:rsidR="00F95C7E">
              <w:rPr>
                <w:sz w:val="20"/>
              </w:rPr>
              <w:t>explain where the safe places to cross the road are and write them on a map</w:t>
            </w:r>
          </w:p>
        </w:tc>
        <w:tc>
          <w:tcPr>
            <w:tcW w:w="3926" w:type="dxa"/>
            <w:vAlign w:val="center"/>
          </w:tcPr>
          <w:p w14:paraId="0BF4B857" w14:textId="77777777" w:rsidR="00BB7B84" w:rsidRPr="005C4290" w:rsidRDefault="00BB7B84" w:rsidP="007F125D">
            <w:pPr>
              <w:rPr>
                <w:b/>
                <w:sz w:val="24"/>
              </w:rPr>
            </w:pPr>
            <w:r w:rsidRPr="005C4290">
              <w:rPr>
                <w:b/>
                <w:sz w:val="20"/>
              </w:rPr>
              <w:t>Learning intention</w:t>
            </w:r>
            <w:r w:rsidRPr="005C4290">
              <w:rPr>
                <w:sz w:val="20"/>
              </w:rPr>
              <w:t xml:space="preserve">: </w:t>
            </w:r>
            <w:r w:rsidR="007F125D">
              <w:rPr>
                <w:sz w:val="20"/>
              </w:rPr>
              <w:t>Students can sort images into safe and unsafe road practices and justify their choices</w:t>
            </w:r>
          </w:p>
        </w:tc>
        <w:tc>
          <w:tcPr>
            <w:tcW w:w="3926" w:type="dxa"/>
            <w:vAlign w:val="center"/>
          </w:tcPr>
          <w:p w14:paraId="46508F03" w14:textId="77777777" w:rsidR="00BB7B84" w:rsidRPr="005C4290" w:rsidRDefault="00BB7B84" w:rsidP="00FE0554">
            <w:pPr>
              <w:rPr>
                <w:b/>
                <w:sz w:val="24"/>
              </w:rPr>
            </w:pPr>
            <w:r w:rsidRPr="005C4290">
              <w:rPr>
                <w:b/>
                <w:sz w:val="20"/>
              </w:rPr>
              <w:t>Learning intention</w:t>
            </w:r>
            <w:r w:rsidRPr="005C4290">
              <w:rPr>
                <w:sz w:val="20"/>
              </w:rPr>
              <w:t xml:space="preserve">: </w:t>
            </w:r>
            <w:r w:rsidR="00FE0554">
              <w:rPr>
                <w:sz w:val="20"/>
              </w:rPr>
              <w:t>play road safety game from Street Sense</w:t>
            </w:r>
            <w:r w:rsidRPr="005C4290">
              <w:rPr>
                <w:sz w:val="20"/>
              </w:rPr>
              <w:t xml:space="preserve"> </w:t>
            </w:r>
            <w:r w:rsidR="00F95C7E">
              <w:rPr>
                <w:sz w:val="20"/>
              </w:rPr>
              <w:t>Pack</w:t>
            </w:r>
          </w:p>
        </w:tc>
      </w:tr>
      <w:tr w:rsidR="00BB7B84" w:rsidRPr="005C4290" w14:paraId="572B1095" w14:textId="77777777" w:rsidTr="007F125D">
        <w:trPr>
          <w:trHeight w:val="943"/>
        </w:trPr>
        <w:tc>
          <w:tcPr>
            <w:tcW w:w="3926" w:type="dxa"/>
            <w:vAlign w:val="center"/>
          </w:tcPr>
          <w:p w14:paraId="488D9A38" w14:textId="77777777" w:rsidR="00BB7B84" w:rsidRPr="007F125D" w:rsidRDefault="00BB7B84" w:rsidP="008F193D">
            <w:pPr>
              <w:widowControl w:val="0"/>
              <w:autoSpaceDE w:val="0"/>
              <w:autoSpaceDN w:val="0"/>
              <w:adjustRightInd w:val="0"/>
              <w:rPr>
                <w:rFonts w:cs="Arial"/>
                <w:sz w:val="18"/>
                <w:szCs w:val="18"/>
                <w:lang w:val="en-US"/>
              </w:rPr>
            </w:pPr>
            <w:r w:rsidRPr="00F95C7E">
              <w:rPr>
                <w:b/>
                <w:sz w:val="18"/>
                <w:szCs w:val="18"/>
              </w:rPr>
              <w:t xml:space="preserve">English outcome: </w:t>
            </w:r>
            <w:r w:rsidR="00F95C7E" w:rsidRPr="00F95C7E">
              <w:rPr>
                <w:rFonts w:cs="Arial"/>
                <w:sz w:val="18"/>
                <w:szCs w:val="18"/>
                <w:lang w:val="en-US"/>
              </w:rPr>
              <w:t xml:space="preserve"> plans, composes and reviews a small range of simple texts for a variety of purposes on familiar topics for known readers and viewers EN1-2A + EN1-1A</w:t>
            </w:r>
          </w:p>
        </w:tc>
        <w:tc>
          <w:tcPr>
            <w:tcW w:w="3926" w:type="dxa"/>
            <w:vAlign w:val="center"/>
          </w:tcPr>
          <w:p w14:paraId="7B622C95" w14:textId="77777777" w:rsidR="00BB7B84" w:rsidRPr="00F95C7E" w:rsidRDefault="00BB7B84" w:rsidP="00F95C7E">
            <w:pPr>
              <w:autoSpaceDE w:val="0"/>
              <w:autoSpaceDN w:val="0"/>
              <w:adjustRightInd w:val="0"/>
              <w:rPr>
                <w:rFonts w:ascii="HelveticaNeue" w:hAnsi="HelveticaNeue" w:cs="HelveticaNeue"/>
                <w:sz w:val="18"/>
                <w:szCs w:val="18"/>
              </w:rPr>
            </w:pPr>
            <w:r w:rsidRPr="00F95C7E">
              <w:rPr>
                <w:b/>
                <w:sz w:val="18"/>
                <w:szCs w:val="18"/>
              </w:rPr>
              <w:t>English outcome</w:t>
            </w:r>
            <w:r w:rsidR="00F95C7E" w:rsidRPr="00F95C7E">
              <w:rPr>
                <w:rFonts w:ascii="HelveticaNeue" w:hAnsi="HelveticaNeue" w:cs="HelveticaNeue"/>
                <w:sz w:val="18"/>
                <w:szCs w:val="18"/>
              </w:rPr>
              <w:t xml:space="preserve"> </w:t>
            </w:r>
            <w:r w:rsidR="00F95C7E" w:rsidRPr="00F95C7E">
              <w:rPr>
                <w:rFonts w:cs="HelveticaNeue"/>
                <w:sz w:val="18"/>
                <w:szCs w:val="18"/>
              </w:rPr>
              <w:t>uses basic grammatical features, punctuation conventions and vocabulary appropriate to the type of text when responding to and composing texts EN1-9B</w:t>
            </w:r>
          </w:p>
        </w:tc>
        <w:tc>
          <w:tcPr>
            <w:tcW w:w="3926" w:type="dxa"/>
            <w:vAlign w:val="center"/>
          </w:tcPr>
          <w:p w14:paraId="005552F5" w14:textId="77777777" w:rsidR="007F125D" w:rsidRPr="007F125D" w:rsidRDefault="00BB7B84" w:rsidP="007F125D">
            <w:pPr>
              <w:autoSpaceDE w:val="0"/>
              <w:autoSpaceDN w:val="0"/>
              <w:adjustRightInd w:val="0"/>
              <w:rPr>
                <w:rFonts w:cs="HelveticaNeue"/>
                <w:sz w:val="18"/>
                <w:szCs w:val="15"/>
              </w:rPr>
            </w:pPr>
            <w:r w:rsidRPr="00F95C7E">
              <w:rPr>
                <w:b/>
                <w:sz w:val="18"/>
                <w:szCs w:val="18"/>
              </w:rPr>
              <w:t>English outcome</w:t>
            </w:r>
            <w:r w:rsidRPr="007F125D">
              <w:rPr>
                <w:b/>
                <w:szCs w:val="18"/>
              </w:rPr>
              <w:t xml:space="preserve">: </w:t>
            </w:r>
            <w:r w:rsidR="007F125D" w:rsidRPr="007F125D">
              <w:rPr>
                <w:rFonts w:cs="HelveticaNeue"/>
                <w:sz w:val="18"/>
                <w:szCs w:val="15"/>
              </w:rPr>
              <w:t xml:space="preserve"> recognises a range of purposes and audiences for spoken language and recognises organisational patterns and features of</w:t>
            </w:r>
          </w:p>
          <w:p w14:paraId="645C3A2C" w14:textId="77777777" w:rsidR="00BB7B84" w:rsidRPr="007F125D" w:rsidRDefault="007F125D" w:rsidP="007F125D">
            <w:pPr>
              <w:autoSpaceDE w:val="0"/>
              <w:autoSpaceDN w:val="0"/>
              <w:adjustRightInd w:val="0"/>
              <w:rPr>
                <w:rFonts w:ascii="HelveticaNeue" w:hAnsi="HelveticaNeue" w:cs="HelveticaNeue"/>
                <w:sz w:val="15"/>
                <w:szCs w:val="15"/>
              </w:rPr>
            </w:pPr>
            <w:r w:rsidRPr="007F125D">
              <w:rPr>
                <w:rFonts w:cs="HelveticaNeue"/>
                <w:sz w:val="18"/>
                <w:szCs w:val="15"/>
              </w:rPr>
              <w:t>predictable spoken texts</w:t>
            </w:r>
            <w:r w:rsidRPr="007F125D">
              <w:rPr>
                <w:b/>
                <w:szCs w:val="18"/>
              </w:rPr>
              <w:t xml:space="preserve"> </w:t>
            </w:r>
            <w:r w:rsidRPr="007F125D">
              <w:rPr>
                <w:rFonts w:cs="HelveticaNeue"/>
                <w:sz w:val="18"/>
                <w:szCs w:val="15"/>
              </w:rPr>
              <w:t xml:space="preserve"> EN1-6B</w:t>
            </w:r>
          </w:p>
        </w:tc>
        <w:tc>
          <w:tcPr>
            <w:tcW w:w="3926" w:type="dxa"/>
            <w:vAlign w:val="center"/>
          </w:tcPr>
          <w:p w14:paraId="41309A87" w14:textId="77777777" w:rsidR="00BB7B84" w:rsidRPr="00F95C7E" w:rsidRDefault="00BB7B84" w:rsidP="008F193D">
            <w:pPr>
              <w:widowControl w:val="0"/>
              <w:autoSpaceDE w:val="0"/>
              <w:autoSpaceDN w:val="0"/>
              <w:adjustRightInd w:val="0"/>
              <w:rPr>
                <w:rFonts w:cs="Arial"/>
                <w:sz w:val="18"/>
                <w:szCs w:val="18"/>
                <w:lang w:val="en-US"/>
              </w:rPr>
            </w:pPr>
            <w:r w:rsidRPr="00F95C7E">
              <w:rPr>
                <w:b/>
                <w:sz w:val="18"/>
                <w:szCs w:val="18"/>
              </w:rPr>
              <w:t xml:space="preserve">English outcome: </w:t>
            </w:r>
          </w:p>
          <w:p w14:paraId="00A50E87" w14:textId="77777777" w:rsidR="00BB7B84" w:rsidRPr="007F125D" w:rsidRDefault="00F95C7E" w:rsidP="007F125D">
            <w:pPr>
              <w:widowControl w:val="0"/>
              <w:autoSpaceDE w:val="0"/>
              <w:autoSpaceDN w:val="0"/>
              <w:adjustRightInd w:val="0"/>
              <w:rPr>
                <w:rFonts w:cs="Times"/>
                <w:sz w:val="18"/>
                <w:szCs w:val="18"/>
                <w:lang w:val="en-US"/>
              </w:rPr>
            </w:pPr>
            <w:r w:rsidRPr="00F95C7E">
              <w:rPr>
                <w:rFonts w:cs="Arial"/>
                <w:sz w:val="18"/>
                <w:szCs w:val="18"/>
                <w:lang w:val="en-US"/>
              </w:rPr>
              <w:t>communicates with a range of people in informal and guided activities demonstrating interaction skills and considers how own communication is adjusted in different situations EN1-1A</w:t>
            </w:r>
          </w:p>
        </w:tc>
      </w:tr>
      <w:tr w:rsidR="00765562" w:rsidRPr="005C4290" w14:paraId="5325DD48" w14:textId="77777777" w:rsidTr="00765562">
        <w:trPr>
          <w:trHeight w:val="859"/>
        </w:trPr>
        <w:tc>
          <w:tcPr>
            <w:tcW w:w="3926" w:type="dxa"/>
            <w:vAlign w:val="center"/>
          </w:tcPr>
          <w:p w14:paraId="2A27FF2B" w14:textId="77777777" w:rsidR="00DE3F42" w:rsidRPr="000120E7" w:rsidRDefault="00765562" w:rsidP="000120E7">
            <w:pPr>
              <w:rPr>
                <w:rFonts w:cs="Arial"/>
                <w:sz w:val="20"/>
                <w:szCs w:val="20"/>
              </w:rPr>
            </w:pPr>
            <w:r w:rsidRPr="000120E7">
              <w:rPr>
                <w:b/>
                <w:sz w:val="20"/>
                <w:szCs w:val="20"/>
              </w:rPr>
              <w:t xml:space="preserve">Resources: </w:t>
            </w:r>
            <w:r w:rsidR="00DE3F42" w:rsidRPr="000120E7">
              <w:rPr>
                <w:rFonts w:cs="Arial"/>
                <w:sz w:val="20"/>
                <w:szCs w:val="20"/>
              </w:rPr>
              <w:t xml:space="preserve"> Pedestrian safety images gallery:</w:t>
            </w:r>
          </w:p>
          <w:p w14:paraId="5B74EE29" w14:textId="77777777" w:rsidR="00765562" w:rsidRPr="000120E7" w:rsidRDefault="00575747" w:rsidP="000120E7">
            <w:pPr>
              <w:pStyle w:val="ListParagraph"/>
              <w:ind w:left="0"/>
              <w:rPr>
                <w:rFonts w:cs="Arial"/>
                <w:sz w:val="20"/>
                <w:szCs w:val="20"/>
              </w:rPr>
            </w:pPr>
            <w:hyperlink r:id="rId6" w:history="1">
              <w:r w:rsidR="00DE3F42" w:rsidRPr="000120E7">
                <w:rPr>
                  <w:rStyle w:val="Hyperlink"/>
                  <w:rFonts w:cs="Arial"/>
                  <w:sz w:val="20"/>
                  <w:szCs w:val="20"/>
                </w:rPr>
                <w:t>https://safetytown.com.au/book-content/es1/image-gallery/pedestrian-safety-image-gallery/</w:t>
              </w:r>
            </w:hyperlink>
          </w:p>
        </w:tc>
        <w:tc>
          <w:tcPr>
            <w:tcW w:w="3926" w:type="dxa"/>
            <w:vAlign w:val="center"/>
          </w:tcPr>
          <w:p w14:paraId="2FE1770F" w14:textId="77777777" w:rsidR="00765562" w:rsidRDefault="00765562" w:rsidP="008F193D">
            <w:pPr>
              <w:widowControl w:val="0"/>
              <w:autoSpaceDE w:val="0"/>
              <w:autoSpaceDN w:val="0"/>
              <w:adjustRightInd w:val="0"/>
              <w:rPr>
                <w:sz w:val="18"/>
              </w:rPr>
            </w:pPr>
            <w:r>
              <w:rPr>
                <w:b/>
                <w:sz w:val="18"/>
              </w:rPr>
              <w:t xml:space="preserve">Resources </w:t>
            </w:r>
            <w:r w:rsidR="00DE3F42">
              <w:rPr>
                <w:sz w:val="18"/>
              </w:rPr>
              <w:t>map of the local area and camera</w:t>
            </w:r>
          </w:p>
          <w:p w14:paraId="77A13DF5" w14:textId="77777777" w:rsidR="00765562" w:rsidRPr="005C4290" w:rsidRDefault="00765562" w:rsidP="008F193D">
            <w:pPr>
              <w:widowControl w:val="0"/>
              <w:autoSpaceDE w:val="0"/>
              <w:autoSpaceDN w:val="0"/>
              <w:adjustRightInd w:val="0"/>
              <w:rPr>
                <w:b/>
                <w:sz w:val="18"/>
              </w:rPr>
            </w:pPr>
          </w:p>
        </w:tc>
        <w:tc>
          <w:tcPr>
            <w:tcW w:w="3926" w:type="dxa"/>
            <w:vAlign w:val="center"/>
          </w:tcPr>
          <w:p w14:paraId="7FD2D317" w14:textId="77777777" w:rsidR="00765562" w:rsidRDefault="00765562" w:rsidP="008F193D">
            <w:pPr>
              <w:widowControl w:val="0"/>
              <w:autoSpaceDE w:val="0"/>
              <w:autoSpaceDN w:val="0"/>
              <w:adjustRightInd w:val="0"/>
              <w:rPr>
                <w:sz w:val="18"/>
              </w:rPr>
            </w:pPr>
            <w:r>
              <w:rPr>
                <w:b/>
                <w:sz w:val="18"/>
              </w:rPr>
              <w:t xml:space="preserve">Resources: </w:t>
            </w:r>
            <w:r w:rsidR="00DE3F42">
              <w:rPr>
                <w:sz w:val="18"/>
              </w:rPr>
              <w:t>images of safe and unsafe road behaviour</w:t>
            </w:r>
            <w:r w:rsidR="007F125D">
              <w:rPr>
                <w:sz w:val="18"/>
              </w:rPr>
              <w:t xml:space="preserve"> X 2</w:t>
            </w:r>
          </w:p>
          <w:p w14:paraId="55F9198F" w14:textId="77777777" w:rsidR="00765562" w:rsidRPr="005C4290" w:rsidRDefault="00765562" w:rsidP="008F193D">
            <w:pPr>
              <w:widowControl w:val="0"/>
              <w:autoSpaceDE w:val="0"/>
              <w:autoSpaceDN w:val="0"/>
              <w:adjustRightInd w:val="0"/>
              <w:rPr>
                <w:b/>
                <w:sz w:val="18"/>
              </w:rPr>
            </w:pPr>
          </w:p>
        </w:tc>
        <w:tc>
          <w:tcPr>
            <w:tcW w:w="3926" w:type="dxa"/>
            <w:vAlign w:val="center"/>
          </w:tcPr>
          <w:p w14:paraId="505654B2" w14:textId="77777777" w:rsidR="00765562" w:rsidRDefault="00765562" w:rsidP="008F193D">
            <w:pPr>
              <w:widowControl w:val="0"/>
              <w:autoSpaceDE w:val="0"/>
              <w:autoSpaceDN w:val="0"/>
              <w:adjustRightInd w:val="0"/>
              <w:rPr>
                <w:sz w:val="18"/>
              </w:rPr>
            </w:pPr>
            <w:r>
              <w:rPr>
                <w:b/>
                <w:sz w:val="18"/>
              </w:rPr>
              <w:t xml:space="preserve">Resources: </w:t>
            </w:r>
            <w:r w:rsidR="00FE0554">
              <w:rPr>
                <w:sz w:val="18"/>
              </w:rPr>
              <w:t>game +dice and counters</w:t>
            </w:r>
          </w:p>
          <w:p w14:paraId="1AFC1106" w14:textId="77777777" w:rsidR="00765562" w:rsidRPr="005C4290" w:rsidRDefault="00765562" w:rsidP="008F193D">
            <w:pPr>
              <w:widowControl w:val="0"/>
              <w:autoSpaceDE w:val="0"/>
              <w:autoSpaceDN w:val="0"/>
              <w:adjustRightInd w:val="0"/>
              <w:rPr>
                <w:b/>
                <w:sz w:val="18"/>
              </w:rPr>
            </w:pPr>
          </w:p>
        </w:tc>
      </w:tr>
      <w:tr w:rsidR="00BB7B84" w14:paraId="047058C0" w14:textId="77777777" w:rsidTr="00765562">
        <w:trPr>
          <w:trHeight w:val="2455"/>
        </w:trPr>
        <w:tc>
          <w:tcPr>
            <w:tcW w:w="3926" w:type="dxa"/>
          </w:tcPr>
          <w:p w14:paraId="6EA705A5" w14:textId="77777777" w:rsidR="00DE3F42" w:rsidRPr="00F55B9C" w:rsidRDefault="00DE3F42" w:rsidP="00DE3F42">
            <w:pPr>
              <w:rPr>
                <w:rFonts w:cs="Arial"/>
                <w:sz w:val="20"/>
                <w:lang w:val="en"/>
              </w:rPr>
            </w:pPr>
            <w:r w:rsidRPr="00F55B9C">
              <w:rPr>
                <w:rFonts w:cs="Arial"/>
                <w:sz w:val="20"/>
                <w:lang w:val="en"/>
              </w:rPr>
              <w:t>Display photos from the Pedestrian safety image gallery. Discuss journeys when walking and what they do to keep safe. Ask students:</w:t>
            </w:r>
          </w:p>
          <w:p w14:paraId="189079C3" w14:textId="77777777" w:rsidR="00DE3F42" w:rsidRPr="00F55B9C" w:rsidRDefault="00DE3F42" w:rsidP="000120E7">
            <w:pPr>
              <w:rPr>
                <w:rFonts w:cs="Arial"/>
                <w:sz w:val="20"/>
                <w:lang w:val="en"/>
              </w:rPr>
            </w:pPr>
            <w:r w:rsidRPr="00F55B9C">
              <w:rPr>
                <w:rFonts w:cs="Arial"/>
                <w:sz w:val="20"/>
                <w:lang w:val="en"/>
              </w:rPr>
              <w:t>When walking near the road, on the footpath, in a car</w:t>
            </w:r>
            <w:r w:rsidR="000120E7">
              <w:rPr>
                <w:rFonts w:cs="Arial"/>
                <w:sz w:val="20"/>
                <w:lang w:val="en"/>
              </w:rPr>
              <w:t>-</w:t>
            </w:r>
            <w:r w:rsidRPr="00F55B9C">
              <w:rPr>
                <w:rFonts w:cs="Arial"/>
                <w:sz w:val="20"/>
                <w:lang w:val="en"/>
              </w:rPr>
              <w:t xml:space="preserve">park or across the road: </w:t>
            </w:r>
          </w:p>
          <w:p w14:paraId="799BFA30" w14:textId="77777777" w:rsidR="00DE3F42" w:rsidRPr="00F55B9C" w:rsidRDefault="00DE3F42" w:rsidP="000120E7">
            <w:pPr>
              <w:numPr>
                <w:ilvl w:val="0"/>
                <w:numId w:val="7"/>
              </w:numPr>
              <w:rPr>
                <w:rFonts w:cs="Arial"/>
                <w:sz w:val="20"/>
                <w:lang w:val="en"/>
              </w:rPr>
            </w:pPr>
            <w:r w:rsidRPr="00F55B9C">
              <w:rPr>
                <w:rFonts w:cs="Arial"/>
                <w:sz w:val="20"/>
                <w:lang w:val="en"/>
              </w:rPr>
              <w:t>Whose hand do you hold? If a grown-up’s hand isn’t available, what else could you hold?</w:t>
            </w:r>
          </w:p>
          <w:p w14:paraId="6FDA0729" w14:textId="77777777" w:rsidR="00DE3F42" w:rsidRPr="00F55B9C" w:rsidRDefault="00DE3F42" w:rsidP="000120E7">
            <w:pPr>
              <w:numPr>
                <w:ilvl w:val="0"/>
                <w:numId w:val="7"/>
              </w:numPr>
              <w:rPr>
                <w:rFonts w:cs="Arial"/>
                <w:sz w:val="20"/>
                <w:lang w:val="en"/>
              </w:rPr>
            </w:pPr>
            <w:r w:rsidRPr="00F55B9C">
              <w:rPr>
                <w:rFonts w:cs="Arial"/>
                <w:sz w:val="20"/>
                <w:lang w:val="en"/>
              </w:rPr>
              <w:t>Why do you need to be with a grown-up?</w:t>
            </w:r>
          </w:p>
          <w:p w14:paraId="1A519653" w14:textId="77777777" w:rsidR="00DE3F42" w:rsidRPr="00F55B9C" w:rsidRDefault="00DE3F42" w:rsidP="000120E7">
            <w:pPr>
              <w:numPr>
                <w:ilvl w:val="0"/>
                <w:numId w:val="7"/>
              </w:numPr>
              <w:rPr>
                <w:rFonts w:cs="Arial"/>
                <w:sz w:val="20"/>
                <w:lang w:val="en"/>
              </w:rPr>
            </w:pPr>
            <w:r w:rsidRPr="00F55B9C">
              <w:rPr>
                <w:rFonts w:cs="Arial"/>
                <w:sz w:val="20"/>
                <w:lang w:val="en"/>
              </w:rPr>
              <w:t>What do you need to look and listen for to keep safe?</w:t>
            </w:r>
          </w:p>
          <w:p w14:paraId="4700AD51" w14:textId="77777777" w:rsidR="00DE3F42" w:rsidRPr="00F55B9C" w:rsidRDefault="00DE3F42" w:rsidP="00DE3F42">
            <w:pPr>
              <w:rPr>
                <w:rFonts w:cs="Arial"/>
                <w:sz w:val="20"/>
                <w:lang w:val="en"/>
              </w:rPr>
            </w:pPr>
            <w:r w:rsidRPr="00F55B9C">
              <w:rPr>
                <w:rFonts w:cs="Arial"/>
                <w:sz w:val="20"/>
                <w:lang w:val="en"/>
              </w:rPr>
              <w:t xml:space="preserve">Record students’ responses so they can be used as a word bank </w:t>
            </w:r>
          </w:p>
          <w:p w14:paraId="0005DAFD" w14:textId="77777777" w:rsidR="00DE3F42" w:rsidRPr="00F55B9C" w:rsidRDefault="00DE3F42" w:rsidP="00DE3F42">
            <w:pPr>
              <w:rPr>
                <w:rFonts w:cs="Arial"/>
                <w:sz w:val="20"/>
                <w:lang w:val="en"/>
              </w:rPr>
            </w:pPr>
            <w:r w:rsidRPr="00F55B9C">
              <w:rPr>
                <w:rFonts w:cs="Arial"/>
                <w:sz w:val="20"/>
                <w:lang w:val="en"/>
              </w:rPr>
              <w:t xml:space="preserve">Students draw </w:t>
            </w:r>
            <w:r w:rsidR="000120E7">
              <w:rPr>
                <w:rFonts w:cs="Arial"/>
                <w:sz w:val="20"/>
                <w:lang w:val="en"/>
              </w:rPr>
              <w:t>and u</w:t>
            </w:r>
            <w:r w:rsidRPr="00F55B9C">
              <w:rPr>
                <w:rFonts w:cs="Arial"/>
                <w:sz w:val="20"/>
                <w:lang w:val="en"/>
              </w:rPr>
              <w:t>se the word bank to complete the sentences, e.g.</w:t>
            </w:r>
          </w:p>
          <w:p w14:paraId="7BAED839" w14:textId="77777777" w:rsidR="000120E7" w:rsidRDefault="00DE3F42" w:rsidP="000120E7">
            <w:pPr>
              <w:numPr>
                <w:ilvl w:val="0"/>
                <w:numId w:val="8"/>
              </w:numPr>
              <w:rPr>
                <w:rFonts w:cs="Arial"/>
                <w:sz w:val="20"/>
                <w:lang w:val="en"/>
              </w:rPr>
            </w:pPr>
            <w:r w:rsidRPr="000120E7">
              <w:rPr>
                <w:rFonts w:cs="Arial"/>
                <w:sz w:val="20"/>
                <w:lang w:val="en"/>
              </w:rPr>
              <w:t>I always need to hold a grown-up’s ha</w:t>
            </w:r>
            <w:r w:rsidR="000120E7">
              <w:rPr>
                <w:rFonts w:cs="Arial"/>
                <w:sz w:val="20"/>
                <w:lang w:val="en"/>
              </w:rPr>
              <w:t>nd when I am crossing the road</w:t>
            </w:r>
          </w:p>
          <w:p w14:paraId="7DAA0B60" w14:textId="77777777" w:rsidR="005C4290" w:rsidRPr="000120E7" w:rsidRDefault="007F125D" w:rsidP="007F125D">
            <w:pPr>
              <w:ind w:left="360"/>
              <w:rPr>
                <w:rFonts w:cs="Arial"/>
                <w:sz w:val="20"/>
                <w:lang w:val="en"/>
              </w:rPr>
            </w:pPr>
            <w:r>
              <w:rPr>
                <w:sz w:val="20"/>
              </w:rPr>
              <w:t>*Assessment opportunity</w:t>
            </w:r>
          </w:p>
        </w:tc>
        <w:tc>
          <w:tcPr>
            <w:tcW w:w="3926" w:type="dxa"/>
          </w:tcPr>
          <w:p w14:paraId="7F8355A3" w14:textId="77777777" w:rsidR="00DE3F42" w:rsidRPr="00F55B9C" w:rsidRDefault="00DE3F42" w:rsidP="00DE3F42">
            <w:pPr>
              <w:rPr>
                <w:rFonts w:cs="Arial"/>
                <w:sz w:val="20"/>
                <w:lang w:val="en"/>
              </w:rPr>
            </w:pPr>
            <w:r w:rsidRPr="00F55B9C">
              <w:rPr>
                <w:rFonts w:cs="Arial"/>
                <w:sz w:val="20"/>
                <w:lang w:val="en"/>
              </w:rPr>
              <w:t>Organise a walking excursion to explore the local area. Observe the traffic environment and prompt students to identify potential dangers, risks and hazards to them as pedestrians, e.g. car parks, driveways.</w:t>
            </w:r>
          </w:p>
          <w:p w14:paraId="6C79407A" w14:textId="77777777" w:rsidR="00DE3F42" w:rsidRPr="00F55B9C" w:rsidRDefault="00DE3F42" w:rsidP="00DE3F42">
            <w:pPr>
              <w:rPr>
                <w:rFonts w:cs="Arial"/>
                <w:sz w:val="20"/>
                <w:lang w:val="en"/>
              </w:rPr>
            </w:pPr>
            <w:r w:rsidRPr="00F55B9C">
              <w:rPr>
                <w:rFonts w:cs="Arial"/>
                <w:sz w:val="20"/>
                <w:lang w:val="en"/>
              </w:rPr>
              <w:t>Back at school, discuss the roads students cross or walk along when out and about.</w:t>
            </w:r>
          </w:p>
          <w:p w14:paraId="02AB88AD" w14:textId="77777777" w:rsidR="00DE3F42" w:rsidRPr="00F55B9C" w:rsidRDefault="00DE3F42" w:rsidP="00DE3F42">
            <w:pPr>
              <w:rPr>
                <w:rFonts w:cs="Arial"/>
                <w:sz w:val="20"/>
                <w:lang w:val="en"/>
              </w:rPr>
            </w:pPr>
            <w:r w:rsidRPr="00F55B9C">
              <w:rPr>
                <w:rFonts w:cs="Arial"/>
                <w:sz w:val="20"/>
                <w:lang w:val="en"/>
              </w:rPr>
              <w:t>Ask students:</w:t>
            </w:r>
          </w:p>
          <w:p w14:paraId="09A70E2C" w14:textId="77777777" w:rsidR="00DE3F42" w:rsidRPr="00F55B9C" w:rsidRDefault="00DE3F42" w:rsidP="00DE3F42">
            <w:pPr>
              <w:numPr>
                <w:ilvl w:val="0"/>
                <w:numId w:val="10"/>
              </w:numPr>
              <w:rPr>
                <w:rFonts w:cs="Arial"/>
                <w:sz w:val="20"/>
                <w:lang w:val="en"/>
              </w:rPr>
            </w:pPr>
            <w:r w:rsidRPr="00F55B9C">
              <w:rPr>
                <w:rFonts w:cs="Arial"/>
                <w:sz w:val="20"/>
                <w:lang w:val="en"/>
              </w:rPr>
              <w:t>Who do you cross the road with?</w:t>
            </w:r>
          </w:p>
          <w:p w14:paraId="68D75FBD" w14:textId="77777777" w:rsidR="00DE3F42" w:rsidRPr="00F55B9C" w:rsidRDefault="00DE3F42" w:rsidP="00DE3F42">
            <w:pPr>
              <w:numPr>
                <w:ilvl w:val="0"/>
                <w:numId w:val="10"/>
              </w:numPr>
              <w:rPr>
                <w:rFonts w:cs="Arial"/>
                <w:sz w:val="20"/>
                <w:lang w:val="en"/>
              </w:rPr>
            </w:pPr>
            <w:r w:rsidRPr="00F55B9C">
              <w:rPr>
                <w:rFonts w:cs="Arial"/>
                <w:sz w:val="20"/>
                <w:lang w:val="en"/>
              </w:rPr>
              <w:t>Where do you cross? Do you use traffic lights or pedestrian crossings?</w:t>
            </w:r>
          </w:p>
          <w:p w14:paraId="2980B782" w14:textId="77777777" w:rsidR="00DE3F42" w:rsidRPr="00F55B9C" w:rsidRDefault="00DE3F42" w:rsidP="00DE3F42">
            <w:pPr>
              <w:numPr>
                <w:ilvl w:val="0"/>
                <w:numId w:val="10"/>
              </w:numPr>
              <w:rPr>
                <w:rFonts w:cs="Arial"/>
                <w:sz w:val="20"/>
                <w:lang w:val="en"/>
              </w:rPr>
            </w:pPr>
            <w:r w:rsidRPr="00F55B9C">
              <w:rPr>
                <w:rFonts w:cs="Arial"/>
                <w:sz w:val="20"/>
                <w:lang w:val="en"/>
              </w:rPr>
              <w:t>Which roads are busy and which are quiet?</w:t>
            </w:r>
          </w:p>
          <w:p w14:paraId="4A0CC952" w14:textId="77777777" w:rsidR="00DE3F42" w:rsidRPr="00F55B9C" w:rsidRDefault="00DE3F42" w:rsidP="00DE3F42">
            <w:pPr>
              <w:numPr>
                <w:ilvl w:val="0"/>
                <w:numId w:val="10"/>
              </w:numPr>
              <w:rPr>
                <w:rFonts w:cs="Arial"/>
                <w:sz w:val="20"/>
                <w:lang w:val="en"/>
              </w:rPr>
            </w:pPr>
            <w:r w:rsidRPr="00F55B9C">
              <w:rPr>
                <w:rFonts w:cs="Arial"/>
                <w:sz w:val="20"/>
                <w:lang w:val="en"/>
              </w:rPr>
              <w:t>Which roads have more potential hazards?</w:t>
            </w:r>
          </w:p>
          <w:p w14:paraId="6794397C" w14:textId="77777777" w:rsidR="00B37BD7" w:rsidRPr="007F125D" w:rsidRDefault="000120E7" w:rsidP="000120E7">
            <w:pPr>
              <w:pStyle w:val="ListParagraph"/>
              <w:numPr>
                <w:ilvl w:val="0"/>
                <w:numId w:val="10"/>
              </w:numPr>
              <w:rPr>
                <w:sz w:val="20"/>
                <w:szCs w:val="20"/>
              </w:rPr>
            </w:pPr>
            <w:r w:rsidRPr="000120E7">
              <w:rPr>
                <w:rFonts w:cs="Arial"/>
                <w:sz w:val="20"/>
                <w:lang w:val="en"/>
              </w:rPr>
              <w:t>Teacher takes photos of the walk</w:t>
            </w:r>
          </w:p>
          <w:p w14:paraId="3C6E3D10" w14:textId="77777777" w:rsidR="007F125D" w:rsidRPr="000120E7" w:rsidRDefault="007F125D" w:rsidP="000120E7">
            <w:pPr>
              <w:pStyle w:val="ListParagraph"/>
              <w:numPr>
                <w:ilvl w:val="0"/>
                <w:numId w:val="10"/>
              </w:numPr>
              <w:rPr>
                <w:sz w:val="20"/>
                <w:szCs w:val="20"/>
              </w:rPr>
            </w:pPr>
            <w:r>
              <w:rPr>
                <w:rFonts w:cs="Arial"/>
                <w:sz w:val="20"/>
                <w:lang w:val="en"/>
              </w:rPr>
              <w:t xml:space="preserve">Write a sentence describing where a safe place to cross the road is using prepositions </w:t>
            </w:r>
            <w:r>
              <w:rPr>
                <w:sz w:val="20"/>
              </w:rPr>
              <w:t>*Assessment opportunity</w:t>
            </w:r>
          </w:p>
        </w:tc>
        <w:tc>
          <w:tcPr>
            <w:tcW w:w="3926" w:type="dxa"/>
          </w:tcPr>
          <w:p w14:paraId="6C2961AE" w14:textId="77777777" w:rsidR="005C4290" w:rsidRDefault="007F125D" w:rsidP="005C4290">
            <w:pPr>
              <w:pStyle w:val="ListParagraph"/>
              <w:numPr>
                <w:ilvl w:val="0"/>
                <w:numId w:val="1"/>
              </w:numPr>
              <w:rPr>
                <w:sz w:val="20"/>
                <w:szCs w:val="20"/>
              </w:rPr>
            </w:pPr>
            <w:r>
              <w:rPr>
                <w:sz w:val="20"/>
                <w:szCs w:val="20"/>
              </w:rPr>
              <w:t>Teacher: Discuss the images with the students.  Explain that some of these pictures show unsafe behaviour and some show safe behaviours – find examples of each</w:t>
            </w:r>
          </w:p>
          <w:p w14:paraId="0A954C5F" w14:textId="77777777" w:rsidR="007F125D" w:rsidRDefault="007F125D" w:rsidP="005C4290">
            <w:pPr>
              <w:pStyle w:val="ListParagraph"/>
              <w:numPr>
                <w:ilvl w:val="0"/>
                <w:numId w:val="1"/>
              </w:numPr>
              <w:rPr>
                <w:sz w:val="20"/>
                <w:szCs w:val="20"/>
              </w:rPr>
            </w:pPr>
            <w:r>
              <w:rPr>
                <w:sz w:val="20"/>
                <w:szCs w:val="20"/>
              </w:rPr>
              <w:t>Tell the students they are going to sort the images into to rows – one that is safe and one that is unsafe</w:t>
            </w:r>
          </w:p>
          <w:p w14:paraId="1C9F8B3E" w14:textId="77777777" w:rsidR="007F125D" w:rsidRPr="007F125D" w:rsidRDefault="007F125D" w:rsidP="007F125D">
            <w:pPr>
              <w:rPr>
                <w:sz w:val="20"/>
                <w:szCs w:val="20"/>
              </w:rPr>
            </w:pPr>
            <w:r w:rsidRPr="007F125D">
              <w:rPr>
                <w:sz w:val="20"/>
                <w:szCs w:val="20"/>
              </w:rPr>
              <w:t xml:space="preserve">Form 2 groups </w:t>
            </w:r>
          </w:p>
          <w:p w14:paraId="2FAD7BE0" w14:textId="77777777" w:rsidR="007F125D" w:rsidRDefault="007F125D" w:rsidP="005C4290">
            <w:pPr>
              <w:pStyle w:val="ListParagraph"/>
              <w:numPr>
                <w:ilvl w:val="0"/>
                <w:numId w:val="1"/>
              </w:numPr>
              <w:rPr>
                <w:sz w:val="20"/>
                <w:szCs w:val="20"/>
              </w:rPr>
            </w:pPr>
            <w:r>
              <w:rPr>
                <w:sz w:val="20"/>
                <w:szCs w:val="20"/>
              </w:rPr>
              <w:t xml:space="preserve"> ask each groups to sort their images as a group working together</w:t>
            </w:r>
          </w:p>
          <w:p w14:paraId="2D761C9D" w14:textId="77777777" w:rsidR="007F125D" w:rsidRDefault="007F125D" w:rsidP="005C4290">
            <w:pPr>
              <w:pStyle w:val="ListParagraph"/>
              <w:numPr>
                <w:ilvl w:val="0"/>
                <w:numId w:val="1"/>
              </w:numPr>
              <w:rPr>
                <w:sz w:val="20"/>
                <w:szCs w:val="20"/>
              </w:rPr>
            </w:pPr>
            <w:r>
              <w:rPr>
                <w:sz w:val="20"/>
                <w:szCs w:val="20"/>
              </w:rPr>
              <w:t>Ask the groups to look at each other’s sorting and see if they are the same.</w:t>
            </w:r>
          </w:p>
          <w:p w14:paraId="27347D84" w14:textId="77777777" w:rsidR="007F125D" w:rsidRPr="00726D8C" w:rsidRDefault="007F125D" w:rsidP="005C4290">
            <w:pPr>
              <w:pStyle w:val="ListParagraph"/>
              <w:numPr>
                <w:ilvl w:val="0"/>
                <w:numId w:val="1"/>
              </w:numPr>
              <w:rPr>
                <w:sz w:val="20"/>
                <w:szCs w:val="20"/>
              </w:rPr>
            </w:pPr>
            <w:r>
              <w:rPr>
                <w:sz w:val="20"/>
                <w:szCs w:val="20"/>
              </w:rPr>
              <w:t xml:space="preserve">IF TIME </w:t>
            </w:r>
            <w:proofErr w:type="gramStart"/>
            <w:r>
              <w:rPr>
                <w:sz w:val="20"/>
                <w:szCs w:val="20"/>
              </w:rPr>
              <w:t>ask</w:t>
            </w:r>
            <w:proofErr w:type="gramEnd"/>
            <w:r>
              <w:rPr>
                <w:sz w:val="20"/>
                <w:szCs w:val="20"/>
              </w:rPr>
              <w:t xml:space="preserve"> the groups to find the opposite match for each image and justify.</w:t>
            </w:r>
          </w:p>
          <w:p w14:paraId="23BFF990" w14:textId="77777777" w:rsidR="00B37BD7" w:rsidRPr="005C4290" w:rsidRDefault="007F125D" w:rsidP="00B37BD7">
            <w:pPr>
              <w:pStyle w:val="ListParagraph"/>
              <w:ind w:left="360"/>
              <w:rPr>
                <w:sz w:val="20"/>
                <w:szCs w:val="20"/>
              </w:rPr>
            </w:pPr>
            <w:r>
              <w:rPr>
                <w:sz w:val="20"/>
              </w:rPr>
              <w:t>*Assessment opportunity</w:t>
            </w:r>
          </w:p>
        </w:tc>
        <w:tc>
          <w:tcPr>
            <w:tcW w:w="3926" w:type="dxa"/>
          </w:tcPr>
          <w:p w14:paraId="16D5BD2A" w14:textId="77777777" w:rsidR="00726D8C" w:rsidRPr="00F95C7E" w:rsidRDefault="00F95C7E" w:rsidP="00726D8C">
            <w:pPr>
              <w:pStyle w:val="ListParagraph"/>
              <w:numPr>
                <w:ilvl w:val="0"/>
                <w:numId w:val="4"/>
              </w:numPr>
            </w:pPr>
            <w:r>
              <w:rPr>
                <w:sz w:val="20"/>
              </w:rPr>
              <w:t xml:space="preserve">Teacher and students </w:t>
            </w:r>
            <w:r w:rsidR="00BB7B84" w:rsidRPr="005C4290">
              <w:rPr>
                <w:sz w:val="20"/>
              </w:rPr>
              <w:t xml:space="preserve">discuss </w:t>
            </w:r>
            <w:r>
              <w:rPr>
                <w:sz w:val="20"/>
              </w:rPr>
              <w:t>rules of the game.</w:t>
            </w:r>
          </w:p>
          <w:p w14:paraId="20C6C269" w14:textId="77777777" w:rsidR="00F95C7E" w:rsidRPr="00726D8C" w:rsidRDefault="00F95C7E" w:rsidP="00726D8C">
            <w:pPr>
              <w:pStyle w:val="ListParagraph"/>
              <w:numPr>
                <w:ilvl w:val="0"/>
                <w:numId w:val="4"/>
              </w:numPr>
            </w:pPr>
            <w:r>
              <w:rPr>
                <w:sz w:val="20"/>
              </w:rPr>
              <w:t xml:space="preserve">students in groups of 3-4 </w:t>
            </w:r>
          </w:p>
          <w:p w14:paraId="041CFAEF" w14:textId="77777777" w:rsidR="00726D8C" w:rsidRPr="00F95C7E" w:rsidRDefault="00726D8C" w:rsidP="00726D8C">
            <w:pPr>
              <w:pStyle w:val="ListParagraph"/>
              <w:numPr>
                <w:ilvl w:val="0"/>
                <w:numId w:val="4"/>
              </w:numPr>
            </w:pPr>
            <w:r>
              <w:rPr>
                <w:sz w:val="20"/>
              </w:rPr>
              <w:t xml:space="preserve">provide each group with </w:t>
            </w:r>
            <w:r w:rsidR="00F95C7E">
              <w:rPr>
                <w:sz w:val="20"/>
              </w:rPr>
              <w:t>a game board counters and dice</w:t>
            </w:r>
          </w:p>
          <w:p w14:paraId="66D34C8F" w14:textId="77777777" w:rsidR="00F95C7E" w:rsidRPr="00F95C7E" w:rsidRDefault="00F95C7E" w:rsidP="00726D8C">
            <w:pPr>
              <w:pStyle w:val="ListParagraph"/>
              <w:numPr>
                <w:ilvl w:val="0"/>
                <w:numId w:val="4"/>
              </w:numPr>
            </w:pPr>
            <w:r>
              <w:rPr>
                <w:sz w:val="20"/>
              </w:rPr>
              <w:t>allow students to play the game monitoring participation and cooperation in groups</w:t>
            </w:r>
          </w:p>
          <w:p w14:paraId="532CEA75" w14:textId="77777777" w:rsidR="00F95C7E" w:rsidRPr="009C1983" w:rsidRDefault="00F95C7E" w:rsidP="00726D8C">
            <w:pPr>
              <w:pStyle w:val="ListParagraph"/>
              <w:numPr>
                <w:ilvl w:val="0"/>
                <w:numId w:val="4"/>
              </w:numPr>
            </w:pPr>
            <w:r>
              <w:rPr>
                <w:sz w:val="20"/>
              </w:rPr>
              <w:t>Discuss any road rules they may have learnt</w:t>
            </w:r>
            <w:r w:rsidR="007F125D">
              <w:rPr>
                <w:sz w:val="20"/>
              </w:rPr>
              <w:t xml:space="preserve"> *Assessment opportunity</w:t>
            </w:r>
          </w:p>
          <w:p w14:paraId="7D2B628B" w14:textId="77777777" w:rsidR="00BB7B84" w:rsidRPr="009C1983" w:rsidRDefault="00BB7B84" w:rsidP="008F193D">
            <w:pPr>
              <w:pStyle w:val="ListParagraph"/>
              <w:ind w:left="360"/>
            </w:pPr>
          </w:p>
        </w:tc>
      </w:tr>
      <w:tr w:rsidR="00765562" w14:paraId="7B0B1513" w14:textId="77777777" w:rsidTr="00206E96">
        <w:trPr>
          <w:trHeight w:val="1215"/>
        </w:trPr>
        <w:tc>
          <w:tcPr>
            <w:tcW w:w="3926" w:type="dxa"/>
          </w:tcPr>
          <w:p w14:paraId="650960BD" w14:textId="77777777" w:rsidR="00765562" w:rsidRDefault="00765562" w:rsidP="008F193D">
            <w:pPr>
              <w:pStyle w:val="ListParagraph"/>
              <w:numPr>
                <w:ilvl w:val="0"/>
                <w:numId w:val="1"/>
              </w:numPr>
              <w:rPr>
                <w:sz w:val="20"/>
              </w:rPr>
            </w:pPr>
            <w:r>
              <w:rPr>
                <w:sz w:val="20"/>
              </w:rPr>
              <w:t>comments</w:t>
            </w:r>
          </w:p>
          <w:p w14:paraId="33D12C32" w14:textId="77777777" w:rsidR="005E23F5" w:rsidRDefault="005E23F5" w:rsidP="005E23F5">
            <w:pPr>
              <w:pStyle w:val="ListParagraph"/>
              <w:ind w:left="360"/>
              <w:rPr>
                <w:sz w:val="20"/>
              </w:rPr>
            </w:pPr>
          </w:p>
          <w:p w14:paraId="7A994577" w14:textId="77777777" w:rsidR="005E23F5" w:rsidRPr="005E23F5" w:rsidRDefault="005E23F5" w:rsidP="005E23F5">
            <w:pPr>
              <w:rPr>
                <w:sz w:val="20"/>
              </w:rPr>
            </w:pPr>
          </w:p>
        </w:tc>
        <w:tc>
          <w:tcPr>
            <w:tcW w:w="3926" w:type="dxa"/>
          </w:tcPr>
          <w:p w14:paraId="650AD51F" w14:textId="77777777" w:rsidR="00765562" w:rsidRPr="005C4290" w:rsidRDefault="00765562" w:rsidP="005C4290">
            <w:pPr>
              <w:pStyle w:val="ListParagraph"/>
              <w:numPr>
                <w:ilvl w:val="0"/>
                <w:numId w:val="1"/>
              </w:numPr>
              <w:rPr>
                <w:sz w:val="20"/>
                <w:szCs w:val="20"/>
              </w:rPr>
            </w:pPr>
            <w:r>
              <w:rPr>
                <w:sz w:val="20"/>
                <w:szCs w:val="20"/>
              </w:rPr>
              <w:t>comments</w:t>
            </w:r>
          </w:p>
        </w:tc>
        <w:tc>
          <w:tcPr>
            <w:tcW w:w="3926" w:type="dxa"/>
          </w:tcPr>
          <w:p w14:paraId="6B9EFFDE" w14:textId="77777777" w:rsidR="00765562" w:rsidRPr="00726D8C" w:rsidRDefault="00765562" w:rsidP="005C4290">
            <w:pPr>
              <w:pStyle w:val="ListParagraph"/>
              <w:numPr>
                <w:ilvl w:val="0"/>
                <w:numId w:val="1"/>
              </w:numPr>
              <w:rPr>
                <w:sz w:val="20"/>
                <w:szCs w:val="20"/>
              </w:rPr>
            </w:pPr>
            <w:r>
              <w:rPr>
                <w:sz w:val="20"/>
                <w:szCs w:val="20"/>
              </w:rPr>
              <w:t>comments</w:t>
            </w:r>
          </w:p>
        </w:tc>
        <w:tc>
          <w:tcPr>
            <w:tcW w:w="3926" w:type="dxa"/>
          </w:tcPr>
          <w:p w14:paraId="4DCAE048" w14:textId="77777777" w:rsidR="00765562" w:rsidRDefault="00765562" w:rsidP="008F193D">
            <w:pPr>
              <w:rPr>
                <w:b/>
                <w:sz w:val="20"/>
              </w:rPr>
            </w:pPr>
            <w:r>
              <w:rPr>
                <w:b/>
                <w:sz w:val="20"/>
              </w:rPr>
              <w:t>comments</w:t>
            </w:r>
          </w:p>
        </w:tc>
      </w:tr>
    </w:tbl>
    <w:p w14:paraId="4065424F" w14:textId="77777777" w:rsidR="00D11ECE" w:rsidRPr="007F125D" w:rsidRDefault="00B45641" w:rsidP="007F125D">
      <w:pPr>
        <w:pStyle w:val="Header"/>
        <w:rPr>
          <w:sz w:val="24"/>
          <w:szCs w:val="24"/>
        </w:rPr>
      </w:pPr>
      <w:r w:rsidRPr="007F125D">
        <w:rPr>
          <w:sz w:val="24"/>
          <w:szCs w:val="24"/>
        </w:rPr>
        <w:lastRenderedPageBreak/>
        <w:t>Week 3-4</w:t>
      </w:r>
      <w:r w:rsidR="007F125D">
        <w:rPr>
          <w:sz w:val="24"/>
          <w:szCs w:val="24"/>
        </w:rPr>
        <w:t xml:space="preserve"> - </w:t>
      </w:r>
      <w:r w:rsidR="00D11ECE" w:rsidRPr="007F125D">
        <w:rPr>
          <w:sz w:val="24"/>
          <w:szCs w:val="24"/>
        </w:rPr>
        <w:t xml:space="preserve">Focus: </w:t>
      </w:r>
      <w:r w:rsidR="00F95C7E" w:rsidRPr="007F125D">
        <w:rPr>
          <w:sz w:val="24"/>
          <w:szCs w:val="24"/>
        </w:rPr>
        <w:t xml:space="preserve">Road </w:t>
      </w:r>
      <w:r w:rsidR="005E23F5" w:rsidRPr="007F125D">
        <w:rPr>
          <w:sz w:val="24"/>
          <w:szCs w:val="24"/>
        </w:rPr>
        <w:t>signs</w:t>
      </w:r>
      <w:r w:rsidR="00F95C7E" w:rsidRPr="007F125D">
        <w:rPr>
          <w:sz w:val="24"/>
          <w:szCs w:val="24"/>
        </w:rPr>
        <w:t xml:space="preserve"> and their meaning</w:t>
      </w:r>
    </w:p>
    <w:p w14:paraId="07ADB5A2" w14:textId="77777777" w:rsidR="00BB7B84" w:rsidRDefault="00BB7B84" w:rsidP="00BB7B84"/>
    <w:p w14:paraId="2E1DAEAA" w14:textId="77777777" w:rsidR="00BB7B84" w:rsidRPr="00FC4A73" w:rsidRDefault="00BB7B84" w:rsidP="00BB7B84"/>
    <w:tbl>
      <w:tblPr>
        <w:tblStyle w:val="TableGrid"/>
        <w:tblpPr w:leftFromText="180" w:rightFromText="180" w:vertAnchor="text" w:horzAnchor="margin" w:tblpY="-549"/>
        <w:tblW w:w="0" w:type="auto"/>
        <w:tblLayout w:type="fixed"/>
        <w:tblLook w:val="04A0" w:firstRow="1" w:lastRow="0" w:firstColumn="1" w:lastColumn="0" w:noHBand="0" w:noVBand="1"/>
      </w:tblPr>
      <w:tblGrid>
        <w:gridCol w:w="3926"/>
        <w:gridCol w:w="3926"/>
        <w:gridCol w:w="3926"/>
        <w:gridCol w:w="3926"/>
      </w:tblGrid>
      <w:tr w:rsidR="00BB7B84" w14:paraId="4009E695" w14:textId="77777777" w:rsidTr="009F6277">
        <w:trPr>
          <w:trHeight w:val="422"/>
        </w:trPr>
        <w:tc>
          <w:tcPr>
            <w:tcW w:w="3926" w:type="dxa"/>
            <w:vAlign w:val="center"/>
          </w:tcPr>
          <w:p w14:paraId="43C28D0B" w14:textId="77777777" w:rsidR="00BB7B84" w:rsidRPr="004E5C38" w:rsidRDefault="00B45641" w:rsidP="009F6277">
            <w:pPr>
              <w:rPr>
                <w:b/>
                <w:sz w:val="24"/>
              </w:rPr>
            </w:pPr>
            <w:r>
              <w:rPr>
                <w:b/>
                <w:sz w:val="24"/>
              </w:rPr>
              <w:t>Picture talk – looking for signs</w:t>
            </w:r>
          </w:p>
        </w:tc>
        <w:tc>
          <w:tcPr>
            <w:tcW w:w="3926" w:type="dxa"/>
            <w:vAlign w:val="center"/>
          </w:tcPr>
          <w:p w14:paraId="19A9BE4F" w14:textId="77777777" w:rsidR="00BB7B84" w:rsidRPr="009C1983" w:rsidRDefault="00B45641" w:rsidP="009F6277">
            <w:pPr>
              <w:rPr>
                <w:b/>
                <w:sz w:val="24"/>
              </w:rPr>
            </w:pPr>
            <w:r>
              <w:rPr>
                <w:b/>
                <w:sz w:val="24"/>
              </w:rPr>
              <w:t>Bingo game - signs</w:t>
            </w:r>
          </w:p>
        </w:tc>
        <w:tc>
          <w:tcPr>
            <w:tcW w:w="3926" w:type="dxa"/>
            <w:vAlign w:val="center"/>
          </w:tcPr>
          <w:p w14:paraId="1FF691FA" w14:textId="77777777" w:rsidR="00BB7B84" w:rsidRPr="004E5C38" w:rsidRDefault="00B45641" w:rsidP="009F6277">
            <w:pPr>
              <w:rPr>
                <w:b/>
              </w:rPr>
            </w:pPr>
            <w:r>
              <w:rPr>
                <w:b/>
                <w:sz w:val="24"/>
              </w:rPr>
              <w:t>Picture Q&amp;A</w:t>
            </w:r>
            <w:r w:rsidR="00CC3FFB">
              <w:rPr>
                <w:b/>
                <w:sz w:val="24"/>
              </w:rPr>
              <w:t xml:space="preserve"> Street scene</w:t>
            </w:r>
          </w:p>
        </w:tc>
        <w:tc>
          <w:tcPr>
            <w:tcW w:w="3926" w:type="dxa"/>
            <w:vAlign w:val="center"/>
          </w:tcPr>
          <w:p w14:paraId="514ADCEA" w14:textId="77777777" w:rsidR="00BB7B84" w:rsidRPr="009C1983" w:rsidRDefault="00FE0554" w:rsidP="00B45641">
            <w:pPr>
              <w:rPr>
                <w:b/>
              </w:rPr>
            </w:pPr>
            <w:r>
              <w:rPr>
                <w:b/>
                <w:sz w:val="24"/>
              </w:rPr>
              <w:t>Road safety worksheet</w:t>
            </w:r>
          </w:p>
        </w:tc>
      </w:tr>
      <w:tr w:rsidR="00BB7B84" w14:paraId="64A01A40" w14:textId="77777777" w:rsidTr="009F6277">
        <w:trPr>
          <w:trHeight w:val="422"/>
        </w:trPr>
        <w:tc>
          <w:tcPr>
            <w:tcW w:w="3926" w:type="dxa"/>
            <w:vAlign w:val="center"/>
          </w:tcPr>
          <w:p w14:paraId="56DFB958" w14:textId="77777777" w:rsidR="00BB7B84" w:rsidRPr="004E5C38" w:rsidRDefault="00BB7B84" w:rsidP="00B45641">
            <w:pPr>
              <w:rPr>
                <w:b/>
                <w:sz w:val="24"/>
              </w:rPr>
            </w:pPr>
            <w:r w:rsidRPr="009D7532">
              <w:rPr>
                <w:b/>
                <w:sz w:val="20"/>
              </w:rPr>
              <w:t>Learning intention</w:t>
            </w:r>
            <w:r w:rsidR="00CE32EC">
              <w:rPr>
                <w:b/>
                <w:sz w:val="20"/>
              </w:rPr>
              <w:t xml:space="preserve">: students </w:t>
            </w:r>
            <w:r w:rsidR="00B45641">
              <w:rPr>
                <w:b/>
                <w:sz w:val="20"/>
              </w:rPr>
              <w:t>look at signs and identify road signs</w:t>
            </w:r>
          </w:p>
        </w:tc>
        <w:tc>
          <w:tcPr>
            <w:tcW w:w="3926" w:type="dxa"/>
            <w:vAlign w:val="center"/>
          </w:tcPr>
          <w:p w14:paraId="5FD64F4A" w14:textId="77777777" w:rsidR="00BB7B84" w:rsidRPr="004E5C38" w:rsidRDefault="00D11ECE" w:rsidP="009F6277">
            <w:pPr>
              <w:rPr>
                <w:b/>
                <w:sz w:val="24"/>
              </w:rPr>
            </w:pPr>
            <w:r w:rsidRPr="009D7532">
              <w:rPr>
                <w:b/>
                <w:sz w:val="20"/>
              </w:rPr>
              <w:t>Learning intention</w:t>
            </w:r>
            <w:r w:rsidRPr="009D7532">
              <w:rPr>
                <w:sz w:val="20"/>
              </w:rPr>
              <w:t>:</w:t>
            </w:r>
            <w:r w:rsidR="00CE32EC">
              <w:rPr>
                <w:sz w:val="20"/>
              </w:rPr>
              <w:t xml:space="preserve"> Students create a snowflake cut out following a procedure</w:t>
            </w:r>
          </w:p>
        </w:tc>
        <w:tc>
          <w:tcPr>
            <w:tcW w:w="3926" w:type="dxa"/>
            <w:vAlign w:val="center"/>
          </w:tcPr>
          <w:p w14:paraId="3BACC06C" w14:textId="77777777" w:rsidR="00BB7B84" w:rsidRPr="004E5C38" w:rsidRDefault="00BB7B84" w:rsidP="00B45641">
            <w:pPr>
              <w:rPr>
                <w:b/>
                <w:sz w:val="24"/>
              </w:rPr>
            </w:pPr>
            <w:r w:rsidRPr="009D7532">
              <w:rPr>
                <w:b/>
                <w:sz w:val="20"/>
              </w:rPr>
              <w:t>Learning intention</w:t>
            </w:r>
            <w:r w:rsidRPr="009D7532">
              <w:rPr>
                <w:sz w:val="20"/>
              </w:rPr>
              <w:t xml:space="preserve">: </w:t>
            </w:r>
            <w:r w:rsidR="00CE32EC">
              <w:rPr>
                <w:sz w:val="20"/>
              </w:rPr>
              <w:t xml:space="preserve">Students read </w:t>
            </w:r>
            <w:r w:rsidR="00B45641">
              <w:rPr>
                <w:sz w:val="20"/>
              </w:rPr>
              <w:t>questions and find information from a picture</w:t>
            </w:r>
          </w:p>
        </w:tc>
        <w:tc>
          <w:tcPr>
            <w:tcW w:w="3926" w:type="dxa"/>
            <w:vAlign w:val="center"/>
          </w:tcPr>
          <w:p w14:paraId="6D5EB058" w14:textId="77777777" w:rsidR="00BB7B84" w:rsidRPr="009C1983" w:rsidRDefault="00BB7B84" w:rsidP="00FE0554">
            <w:pPr>
              <w:rPr>
                <w:b/>
                <w:sz w:val="24"/>
              </w:rPr>
            </w:pPr>
            <w:r w:rsidRPr="009D7532">
              <w:rPr>
                <w:b/>
                <w:sz w:val="20"/>
              </w:rPr>
              <w:t>Learning intention</w:t>
            </w:r>
            <w:r w:rsidRPr="009D7532">
              <w:rPr>
                <w:sz w:val="20"/>
              </w:rPr>
              <w:t>:</w:t>
            </w:r>
            <w:r w:rsidR="00B45641">
              <w:rPr>
                <w:sz w:val="20"/>
              </w:rPr>
              <w:t xml:space="preserve"> </w:t>
            </w:r>
            <w:r w:rsidR="00FE0554">
              <w:rPr>
                <w:sz w:val="20"/>
              </w:rPr>
              <w:t xml:space="preserve">students complete a </w:t>
            </w:r>
            <w:r w:rsidR="00CC3FFB">
              <w:rPr>
                <w:sz w:val="20"/>
              </w:rPr>
              <w:t>worksheet to de</w:t>
            </w:r>
            <w:r w:rsidR="00FE0554">
              <w:rPr>
                <w:sz w:val="20"/>
              </w:rPr>
              <w:t>monstrate their understanding of road safety.</w:t>
            </w:r>
          </w:p>
        </w:tc>
      </w:tr>
      <w:tr w:rsidR="00BB7B84" w14:paraId="24E61F86" w14:textId="77777777" w:rsidTr="009F6277">
        <w:trPr>
          <w:trHeight w:val="422"/>
        </w:trPr>
        <w:tc>
          <w:tcPr>
            <w:tcW w:w="3926" w:type="dxa"/>
            <w:vAlign w:val="center"/>
          </w:tcPr>
          <w:p w14:paraId="6D1BF3DF" w14:textId="77777777" w:rsidR="00CE32EC" w:rsidRPr="005B1810" w:rsidRDefault="00BB7B84" w:rsidP="009F6277">
            <w:pPr>
              <w:widowControl w:val="0"/>
              <w:autoSpaceDE w:val="0"/>
              <w:autoSpaceDN w:val="0"/>
              <w:adjustRightInd w:val="0"/>
              <w:rPr>
                <w:rFonts w:cs="Times"/>
                <w:sz w:val="18"/>
                <w:szCs w:val="20"/>
                <w:lang w:val="en-US"/>
              </w:rPr>
            </w:pPr>
            <w:r w:rsidRPr="005B7494">
              <w:rPr>
                <w:b/>
                <w:sz w:val="18"/>
              </w:rPr>
              <w:t>English outcome</w:t>
            </w:r>
            <w:r w:rsidR="00CE32EC" w:rsidRPr="005B7494">
              <w:rPr>
                <w:b/>
                <w:sz w:val="18"/>
              </w:rPr>
              <w:t xml:space="preserve">: </w:t>
            </w:r>
            <w:r w:rsidR="00CE32EC" w:rsidRPr="005B1810">
              <w:rPr>
                <w:rFonts w:cs="Arial"/>
                <w:sz w:val="18"/>
                <w:szCs w:val="20"/>
                <w:lang w:val="en-US"/>
              </w:rPr>
              <w:t xml:space="preserve"> recognises a range of purposes and audiences for spoken language and recognises organisational patterns and features of predictable spoken texts </w:t>
            </w:r>
            <w:r w:rsidR="00CE32EC" w:rsidRPr="005B1810">
              <w:rPr>
                <w:rFonts w:cs="Arial"/>
                <w:color w:val="3F403F"/>
                <w:sz w:val="18"/>
                <w:szCs w:val="20"/>
                <w:lang w:val="en-US"/>
              </w:rPr>
              <w:t>EN1-6B</w:t>
            </w:r>
          </w:p>
          <w:p w14:paraId="64679E0E" w14:textId="77777777" w:rsidR="00BB7B84" w:rsidRPr="005B7494" w:rsidRDefault="00BB7B84" w:rsidP="009F6277">
            <w:pPr>
              <w:widowControl w:val="0"/>
              <w:autoSpaceDE w:val="0"/>
              <w:autoSpaceDN w:val="0"/>
              <w:adjustRightInd w:val="0"/>
              <w:rPr>
                <w:rFonts w:cs="Times"/>
                <w:sz w:val="18"/>
                <w:szCs w:val="20"/>
                <w:lang w:val="en-US"/>
              </w:rPr>
            </w:pPr>
          </w:p>
        </w:tc>
        <w:tc>
          <w:tcPr>
            <w:tcW w:w="3926" w:type="dxa"/>
            <w:vAlign w:val="center"/>
          </w:tcPr>
          <w:p w14:paraId="76277C96" w14:textId="77777777" w:rsidR="00BB7B84" w:rsidRPr="005B7494" w:rsidRDefault="00BB7B84" w:rsidP="009F6277">
            <w:pPr>
              <w:widowControl w:val="0"/>
              <w:autoSpaceDE w:val="0"/>
              <w:autoSpaceDN w:val="0"/>
              <w:adjustRightInd w:val="0"/>
              <w:rPr>
                <w:rFonts w:cs="Times"/>
                <w:sz w:val="18"/>
                <w:szCs w:val="20"/>
                <w:lang w:val="en-US"/>
              </w:rPr>
            </w:pPr>
            <w:r w:rsidRPr="005B7494">
              <w:rPr>
                <w:b/>
                <w:sz w:val="18"/>
              </w:rPr>
              <w:t xml:space="preserve">English outcome: </w:t>
            </w:r>
            <w:r w:rsidRPr="005B7494">
              <w:rPr>
                <w:rFonts w:cs="Arial"/>
                <w:sz w:val="18"/>
                <w:szCs w:val="20"/>
                <w:lang w:val="en-US"/>
              </w:rPr>
              <w:t xml:space="preserve">plans, composes and reviews a small range of simple texts for a variety of purposes on familiar topics for known readers and viewers </w:t>
            </w:r>
            <w:r w:rsidRPr="005B7494">
              <w:rPr>
                <w:rFonts w:cs="Arial"/>
                <w:color w:val="3F403F"/>
                <w:sz w:val="18"/>
                <w:szCs w:val="20"/>
                <w:lang w:val="en-US"/>
              </w:rPr>
              <w:t>EN1-2A</w:t>
            </w:r>
          </w:p>
          <w:p w14:paraId="63E39035" w14:textId="77777777" w:rsidR="00BB7B84" w:rsidRPr="005B7494" w:rsidRDefault="00BB7B84" w:rsidP="009F6277">
            <w:pPr>
              <w:rPr>
                <w:b/>
                <w:sz w:val="18"/>
              </w:rPr>
            </w:pPr>
          </w:p>
        </w:tc>
        <w:tc>
          <w:tcPr>
            <w:tcW w:w="3926" w:type="dxa"/>
            <w:vAlign w:val="center"/>
          </w:tcPr>
          <w:p w14:paraId="2C203C10" w14:textId="77777777" w:rsidR="00CE32EC" w:rsidRPr="00A41B66" w:rsidRDefault="00BB7B84" w:rsidP="009F6277">
            <w:pPr>
              <w:widowControl w:val="0"/>
              <w:autoSpaceDE w:val="0"/>
              <w:autoSpaceDN w:val="0"/>
              <w:adjustRightInd w:val="0"/>
              <w:rPr>
                <w:rFonts w:ascii="Times" w:hAnsi="Times" w:cs="Times"/>
                <w:szCs w:val="24"/>
                <w:lang w:val="en-US"/>
              </w:rPr>
            </w:pPr>
            <w:r w:rsidRPr="005B7494">
              <w:rPr>
                <w:b/>
                <w:sz w:val="18"/>
              </w:rPr>
              <w:t xml:space="preserve">English outcome: </w:t>
            </w:r>
            <w:r w:rsidR="00CE32EC" w:rsidRPr="005B7494">
              <w:rPr>
                <w:b/>
                <w:sz w:val="18"/>
              </w:rPr>
              <w:t xml:space="preserve"> English outcome: </w:t>
            </w:r>
            <w:r w:rsidR="00CE32EC" w:rsidRPr="00A41B66">
              <w:rPr>
                <w:rFonts w:cs="Arial"/>
                <w:sz w:val="18"/>
                <w:szCs w:val="20"/>
                <w:lang w:val="en-US"/>
              </w:rPr>
              <w:t xml:space="preserve"> draws on an increasing range of skills and strategies to fluently read, view and comprehend a range of texts on less familiar topics in different media and technologies </w:t>
            </w:r>
            <w:r w:rsidR="00CE32EC" w:rsidRPr="00A41B66">
              <w:rPr>
                <w:rFonts w:cs="Arial"/>
                <w:color w:val="3F403F"/>
                <w:sz w:val="18"/>
                <w:szCs w:val="20"/>
                <w:lang w:val="en-US"/>
              </w:rPr>
              <w:t>EN1-4A</w:t>
            </w:r>
          </w:p>
          <w:p w14:paraId="6BAD007C" w14:textId="77777777" w:rsidR="00BB7B84" w:rsidRPr="005B7494" w:rsidRDefault="00BB7B84" w:rsidP="009F6277">
            <w:pPr>
              <w:rPr>
                <w:b/>
                <w:sz w:val="18"/>
              </w:rPr>
            </w:pPr>
          </w:p>
        </w:tc>
        <w:tc>
          <w:tcPr>
            <w:tcW w:w="3926" w:type="dxa"/>
            <w:vAlign w:val="center"/>
          </w:tcPr>
          <w:p w14:paraId="66F88A9B" w14:textId="77777777" w:rsidR="00CE32EC" w:rsidRPr="00A41B66" w:rsidRDefault="00BB7B84" w:rsidP="009F6277">
            <w:pPr>
              <w:widowControl w:val="0"/>
              <w:autoSpaceDE w:val="0"/>
              <w:autoSpaceDN w:val="0"/>
              <w:adjustRightInd w:val="0"/>
              <w:rPr>
                <w:rFonts w:ascii="Times" w:hAnsi="Times" w:cs="Times"/>
                <w:szCs w:val="24"/>
                <w:lang w:val="en-US"/>
              </w:rPr>
            </w:pPr>
            <w:r w:rsidRPr="005B7494">
              <w:rPr>
                <w:b/>
                <w:sz w:val="18"/>
              </w:rPr>
              <w:t xml:space="preserve">English outcome: </w:t>
            </w:r>
            <w:r w:rsidR="00CE32EC" w:rsidRPr="005B7494">
              <w:rPr>
                <w:b/>
                <w:sz w:val="18"/>
              </w:rPr>
              <w:t xml:space="preserve"> English outcome: </w:t>
            </w:r>
            <w:r w:rsidR="00CE32EC" w:rsidRPr="00A41B66">
              <w:rPr>
                <w:rFonts w:cs="Arial"/>
                <w:sz w:val="18"/>
                <w:szCs w:val="20"/>
                <w:lang w:val="en-US"/>
              </w:rPr>
              <w:t xml:space="preserve"> draws on an increasing range of skills and strategies to fluently read, view and comprehend a range of texts on less familiar topics in different media and technologies </w:t>
            </w:r>
            <w:r w:rsidR="00CE32EC" w:rsidRPr="00A41B66">
              <w:rPr>
                <w:rFonts w:cs="Arial"/>
                <w:color w:val="3F403F"/>
                <w:sz w:val="18"/>
                <w:szCs w:val="20"/>
                <w:lang w:val="en-US"/>
              </w:rPr>
              <w:t>EN1-4A</w:t>
            </w:r>
          </w:p>
          <w:p w14:paraId="67EA5C5C" w14:textId="77777777" w:rsidR="00BB7B84" w:rsidRPr="005B7494" w:rsidRDefault="00BB7B84" w:rsidP="009F6277">
            <w:pPr>
              <w:rPr>
                <w:b/>
                <w:sz w:val="18"/>
              </w:rPr>
            </w:pPr>
          </w:p>
        </w:tc>
      </w:tr>
      <w:tr w:rsidR="006B7049" w14:paraId="35F4E38E" w14:textId="77777777" w:rsidTr="009F6277">
        <w:trPr>
          <w:trHeight w:val="422"/>
        </w:trPr>
        <w:tc>
          <w:tcPr>
            <w:tcW w:w="3926" w:type="dxa"/>
            <w:vAlign w:val="center"/>
          </w:tcPr>
          <w:p w14:paraId="2B5412F3" w14:textId="77777777" w:rsidR="006B7049" w:rsidRDefault="006B7049" w:rsidP="009F6277">
            <w:pPr>
              <w:widowControl w:val="0"/>
              <w:autoSpaceDE w:val="0"/>
              <w:autoSpaceDN w:val="0"/>
              <w:adjustRightInd w:val="0"/>
              <w:rPr>
                <w:b/>
                <w:sz w:val="18"/>
              </w:rPr>
            </w:pPr>
            <w:r>
              <w:rPr>
                <w:b/>
                <w:sz w:val="18"/>
              </w:rPr>
              <w:t xml:space="preserve">Resources: </w:t>
            </w:r>
            <w:r w:rsidR="00B45641">
              <w:rPr>
                <w:b/>
                <w:sz w:val="18"/>
              </w:rPr>
              <w:t>stimulus pictures</w:t>
            </w:r>
          </w:p>
          <w:p w14:paraId="5367C1C1" w14:textId="77777777" w:rsidR="006B7049" w:rsidRPr="005C4290" w:rsidRDefault="006B7049" w:rsidP="009F6277">
            <w:pPr>
              <w:widowControl w:val="0"/>
              <w:autoSpaceDE w:val="0"/>
              <w:autoSpaceDN w:val="0"/>
              <w:adjustRightInd w:val="0"/>
              <w:rPr>
                <w:b/>
                <w:sz w:val="18"/>
              </w:rPr>
            </w:pPr>
          </w:p>
        </w:tc>
        <w:tc>
          <w:tcPr>
            <w:tcW w:w="3926" w:type="dxa"/>
            <w:vAlign w:val="center"/>
          </w:tcPr>
          <w:p w14:paraId="4E80DBE9" w14:textId="77777777" w:rsidR="006B7049" w:rsidRDefault="00CE32EC" w:rsidP="009F6277">
            <w:pPr>
              <w:widowControl w:val="0"/>
              <w:autoSpaceDE w:val="0"/>
              <w:autoSpaceDN w:val="0"/>
              <w:adjustRightInd w:val="0"/>
              <w:rPr>
                <w:sz w:val="18"/>
              </w:rPr>
            </w:pPr>
            <w:r>
              <w:rPr>
                <w:b/>
                <w:sz w:val="18"/>
              </w:rPr>
              <w:t xml:space="preserve">Resources: </w:t>
            </w:r>
            <w:r w:rsidR="00CC3FFB">
              <w:rPr>
                <w:b/>
                <w:sz w:val="18"/>
              </w:rPr>
              <w:t>Bingo cards and counters</w:t>
            </w:r>
          </w:p>
          <w:p w14:paraId="40814878" w14:textId="77777777" w:rsidR="006B7049" w:rsidRPr="005C4290" w:rsidRDefault="006B7049" w:rsidP="009F6277">
            <w:pPr>
              <w:widowControl w:val="0"/>
              <w:autoSpaceDE w:val="0"/>
              <w:autoSpaceDN w:val="0"/>
              <w:adjustRightInd w:val="0"/>
              <w:rPr>
                <w:b/>
                <w:sz w:val="18"/>
              </w:rPr>
            </w:pPr>
          </w:p>
        </w:tc>
        <w:tc>
          <w:tcPr>
            <w:tcW w:w="3926" w:type="dxa"/>
            <w:vAlign w:val="center"/>
          </w:tcPr>
          <w:p w14:paraId="3AC600BB" w14:textId="77777777" w:rsidR="006B7049" w:rsidRDefault="006B7049" w:rsidP="009F6277">
            <w:pPr>
              <w:widowControl w:val="0"/>
              <w:autoSpaceDE w:val="0"/>
              <w:autoSpaceDN w:val="0"/>
              <w:adjustRightInd w:val="0"/>
              <w:rPr>
                <w:sz w:val="18"/>
              </w:rPr>
            </w:pPr>
            <w:r>
              <w:rPr>
                <w:b/>
                <w:sz w:val="18"/>
              </w:rPr>
              <w:t xml:space="preserve">Resources: </w:t>
            </w:r>
            <w:r w:rsidR="00CC3FFB">
              <w:rPr>
                <w:b/>
                <w:sz w:val="18"/>
              </w:rPr>
              <w:t>- Enquiry and Elimination images from Street Sense Pack</w:t>
            </w:r>
          </w:p>
          <w:p w14:paraId="5916D74E" w14:textId="77777777" w:rsidR="006B7049" w:rsidRPr="005C4290" w:rsidRDefault="006B7049" w:rsidP="009F6277">
            <w:pPr>
              <w:widowControl w:val="0"/>
              <w:autoSpaceDE w:val="0"/>
              <w:autoSpaceDN w:val="0"/>
              <w:adjustRightInd w:val="0"/>
              <w:rPr>
                <w:b/>
                <w:sz w:val="18"/>
              </w:rPr>
            </w:pPr>
          </w:p>
        </w:tc>
        <w:tc>
          <w:tcPr>
            <w:tcW w:w="3926" w:type="dxa"/>
            <w:vAlign w:val="center"/>
          </w:tcPr>
          <w:p w14:paraId="5C4EAF37" w14:textId="77777777" w:rsidR="006B7049" w:rsidRDefault="006B7049" w:rsidP="009F6277">
            <w:pPr>
              <w:widowControl w:val="0"/>
              <w:autoSpaceDE w:val="0"/>
              <w:autoSpaceDN w:val="0"/>
              <w:adjustRightInd w:val="0"/>
              <w:rPr>
                <w:sz w:val="18"/>
              </w:rPr>
            </w:pPr>
            <w:r>
              <w:rPr>
                <w:b/>
                <w:sz w:val="18"/>
              </w:rPr>
              <w:t xml:space="preserve">Resources: </w:t>
            </w:r>
            <w:r w:rsidR="00080B88">
              <w:rPr>
                <w:b/>
                <w:sz w:val="18"/>
              </w:rPr>
              <w:t>text and vocabulary activity</w:t>
            </w:r>
          </w:p>
          <w:p w14:paraId="51A4AFB0" w14:textId="77777777" w:rsidR="006B7049" w:rsidRPr="005C4290" w:rsidRDefault="006B7049" w:rsidP="009F6277">
            <w:pPr>
              <w:widowControl w:val="0"/>
              <w:autoSpaceDE w:val="0"/>
              <w:autoSpaceDN w:val="0"/>
              <w:adjustRightInd w:val="0"/>
              <w:rPr>
                <w:b/>
                <w:sz w:val="18"/>
              </w:rPr>
            </w:pPr>
          </w:p>
        </w:tc>
      </w:tr>
      <w:tr w:rsidR="00BB7B84" w14:paraId="27C0ACB2" w14:textId="77777777" w:rsidTr="009F6277">
        <w:trPr>
          <w:trHeight w:val="2879"/>
        </w:trPr>
        <w:tc>
          <w:tcPr>
            <w:tcW w:w="3926" w:type="dxa"/>
          </w:tcPr>
          <w:p w14:paraId="0ECA98A7" w14:textId="77777777" w:rsidR="00080B88" w:rsidRDefault="00080B88" w:rsidP="009F6277">
            <w:pPr>
              <w:pStyle w:val="ListParagraph"/>
              <w:numPr>
                <w:ilvl w:val="0"/>
                <w:numId w:val="5"/>
              </w:numPr>
              <w:ind w:left="284" w:hanging="284"/>
              <w:rPr>
                <w:sz w:val="20"/>
              </w:rPr>
            </w:pPr>
            <w:r w:rsidRPr="00080B88">
              <w:rPr>
                <w:sz w:val="20"/>
              </w:rPr>
              <w:t xml:space="preserve">Teacher </w:t>
            </w:r>
            <w:r w:rsidR="00CC3FFB">
              <w:rPr>
                <w:sz w:val="20"/>
              </w:rPr>
              <w:t>shows stimulus images with street signs and asks “What do these signs mean?”</w:t>
            </w:r>
          </w:p>
          <w:p w14:paraId="0D4EFEE3" w14:textId="77777777" w:rsidR="00CC3FFB" w:rsidRDefault="00CC3FFB" w:rsidP="009F6277">
            <w:pPr>
              <w:pStyle w:val="ListParagraph"/>
              <w:numPr>
                <w:ilvl w:val="0"/>
                <w:numId w:val="5"/>
              </w:numPr>
              <w:ind w:left="284" w:hanging="284"/>
              <w:rPr>
                <w:sz w:val="20"/>
              </w:rPr>
            </w:pPr>
            <w:r>
              <w:rPr>
                <w:sz w:val="20"/>
              </w:rPr>
              <w:t>Record the students comments</w:t>
            </w:r>
          </w:p>
          <w:p w14:paraId="2A94F121" w14:textId="77777777" w:rsidR="00080B88" w:rsidRDefault="00080B88" w:rsidP="009F6277">
            <w:pPr>
              <w:pStyle w:val="ListParagraph"/>
              <w:numPr>
                <w:ilvl w:val="0"/>
                <w:numId w:val="5"/>
              </w:numPr>
              <w:ind w:left="284" w:hanging="284"/>
              <w:rPr>
                <w:sz w:val="20"/>
              </w:rPr>
            </w:pPr>
            <w:r w:rsidRPr="00080B88">
              <w:rPr>
                <w:sz w:val="20"/>
              </w:rPr>
              <w:t xml:space="preserve">Students:  </w:t>
            </w:r>
            <w:r w:rsidR="00CC3FFB">
              <w:rPr>
                <w:sz w:val="20"/>
              </w:rPr>
              <w:t>for each image write a sentence about the sign</w:t>
            </w:r>
          </w:p>
          <w:p w14:paraId="2EF34E57" w14:textId="77777777" w:rsidR="00080B88" w:rsidRPr="00080B88" w:rsidRDefault="00080B88" w:rsidP="00CC3FFB">
            <w:pPr>
              <w:pStyle w:val="ListParagraph"/>
              <w:numPr>
                <w:ilvl w:val="0"/>
                <w:numId w:val="5"/>
              </w:numPr>
              <w:ind w:left="284" w:hanging="284"/>
              <w:rPr>
                <w:sz w:val="20"/>
              </w:rPr>
            </w:pPr>
            <w:r w:rsidRPr="00080B88">
              <w:rPr>
                <w:sz w:val="20"/>
              </w:rPr>
              <w:t xml:space="preserve">Students then compare their </w:t>
            </w:r>
            <w:r w:rsidR="00CC3FFB">
              <w:rPr>
                <w:sz w:val="20"/>
              </w:rPr>
              <w:t>with each other *Assessment opportunity</w:t>
            </w:r>
          </w:p>
        </w:tc>
        <w:tc>
          <w:tcPr>
            <w:tcW w:w="3926" w:type="dxa"/>
          </w:tcPr>
          <w:p w14:paraId="471120CB" w14:textId="77777777" w:rsidR="00080B88" w:rsidRPr="00CC3FFB" w:rsidRDefault="00CC3FFB" w:rsidP="00CC3FFB">
            <w:pPr>
              <w:pStyle w:val="ListParagraph"/>
              <w:numPr>
                <w:ilvl w:val="0"/>
                <w:numId w:val="5"/>
              </w:numPr>
              <w:rPr>
                <w:sz w:val="20"/>
                <w:szCs w:val="20"/>
              </w:rPr>
            </w:pPr>
            <w:r w:rsidRPr="00080B88">
              <w:rPr>
                <w:sz w:val="20"/>
              </w:rPr>
              <w:t xml:space="preserve">Teacher </w:t>
            </w:r>
            <w:r>
              <w:rPr>
                <w:sz w:val="20"/>
              </w:rPr>
              <w:t>shows the sign cards to the students and discusses that many signs have a similar or the same message as other signs</w:t>
            </w:r>
          </w:p>
          <w:p w14:paraId="7723E6A2" w14:textId="77777777" w:rsidR="00CC3FFB" w:rsidRPr="00CC3FFB" w:rsidRDefault="00CC3FFB" w:rsidP="00CC3FFB">
            <w:pPr>
              <w:rPr>
                <w:sz w:val="20"/>
                <w:szCs w:val="20"/>
              </w:rPr>
            </w:pPr>
            <w:r w:rsidRPr="00CC3FFB">
              <w:rPr>
                <w:sz w:val="20"/>
              </w:rPr>
              <w:t>Students  In pairs</w:t>
            </w:r>
          </w:p>
          <w:p w14:paraId="3753BB5B" w14:textId="77777777" w:rsidR="00CC3FFB" w:rsidRPr="004E5C38" w:rsidRDefault="00CC3FFB" w:rsidP="00CC3FFB">
            <w:pPr>
              <w:pStyle w:val="ListParagraph"/>
              <w:numPr>
                <w:ilvl w:val="0"/>
                <w:numId w:val="5"/>
              </w:numPr>
              <w:rPr>
                <w:sz w:val="20"/>
                <w:szCs w:val="20"/>
              </w:rPr>
            </w:pPr>
            <w:r>
              <w:rPr>
                <w:sz w:val="20"/>
              </w:rPr>
              <w:t>Play the bingo game showing the images and ensuring the correct image is covered – tell the students to look carefully at their signs and not to be tricked!</w:t>
            </w:r>
          </w:p>
        </w:tc>
        <w:tc>
          <w:tcPr>
            <w:tcW w:w="3926" w:type="dxa"/>
          </w:tcPr>
          <w:p w14:paraId="2247581E" w14:textId="77777777" w:rsidR="00BB7B84" w:rsidRDefault="00080B88" w:rsidP="009F6277">
            <w:pPr>
              <w:pStyle w:val="ListParagraph"/>
              <w:numPr>
                <w:ilvl w:val="0"/>
                <w:numId w:val="6"/>
              </w:numPr>
              <w:rPr>
                <w:sz w:val="20"/>
                <w:szCs w:val="20"/>
              </w:rPr>
            </w:pPr>
            <w:r>
              <w:rPr>
                <w:sz w:val="20"/>
                <w:szCs w:val="20"/>
              </w:rPr>
              <w:t xml:space="preserve">Teacher </w:t>
            </w:r>
            <w:r w:rsidR="00CC3FFB">
              <w:rPr>
                <w:sz w:val="20"/>
                <w:szCs w:val="20"/>
              </w:rPr>
              <w:t>shows the street scene to the student and the question cards</w:t>
            </w:r>
          </w:p>
          <w:p w14:paraId="260C4A5F" w14:textId="77777777" w:rsidR="00080B88" w:rsidRDefault="00080B88" w:rsidP="009F6277">
            <w:pPr>
              <w:pStyle w:val="ListParagraph"/>
              <w:numPr>
                <w:ilvl w:val="0"/>
                <w:numId w:val="6"/>
              </w:numPr>
              <w:rPr>
                <w:sz w:val="20"/>
                <w:szCs w:val="20"/>
              </w:rPr>
            </w:pPr>
            <w:r>
              <w:rPr>
                <w:sz w:val="20"/>
                <w:szCs w:val="20"/>
              </w:rPr>
              <w:t xml:space="preserve">Teacher explains </w:t>
            </w:r>
            <w:r w:rsidR="00CC3FFB">
              <w:rPr>
                <w:sz w:val="20"/>
                <w:szCs w:val="20"/>
              </w:rPr>
              <w:t>each person has a turn to read a question</w:t>
            </w:r>
          </w:p>
          <w:p w14:paraId="408DDF53" w14:textId="77777777" w:rsidR="00CC3FFB" w:rsidRDefault="00080B88" w:rsidP="00CC3FFB">
            <w:pPr>
              <w:pStyle w:val="ListParagraph"/>
              <w:numPr>
                <w:ilvl w:val="0"/>
                <w:numId w:val="6"/>
              </w:numPr>
              <w:rPr>
                <w:sz w:val="20"/>
                <w:szCs w:val="20"/>
              </w:rPr>
            </w:pPr>
            <w:r>
              <w:rPr>
                <w:sz w:val="20"/>
                <w:szCs w:val="20"/>
              </w:rPr>
              <w:t xml:space="preserve">Students </w:t>
            </w:r>
            <w:r w:rsidR="00CC3FFB">
              <w:rPr>
                <w:sz w:val="20"/>
                <w:szCs w:val="20"/>
              </w:rPr>
              <w:t>in turn listen to a question and identify the items on the scene the question requests</w:t>
            </w:r>
          </w:p>
          <w:p w14:paraId="1DBD5190" w14:textId="77777777" w:rsidR="00CC3FFB" w:rsidRDefault="00CC3FFB" w:rsidP="00CC3FFB">
            <w:pPr>
              <w:pStyle w:val="ListParagraph"/>
              <w:ind w:left="360"/>
              <w:rPr>
                <w:sz w:val="20"/>
                <w:szCs w:val="20"/>
              </w:rPr>
            </w:pPr>
            <w:proofErr w:type="gramStart"/>
            <w:r>
              <w:rPr>
                <w:sz w:val="20"/>
                <w:szCs w:val="20"/>
              </w:rPr>
              <w:t>e</w:t>
            </w:r>
            <w:proofErr w:type="gramEnd"/>
            <w:r>
              <w:rPr>
                <w:sz w:val="20"/>
                <w:szCs w:val="20"/>
              </w:rPr>
              <w:t>.g. Can you see a safe place to play?</w:t>
            </w:r>
          </w:p>
          <w:p w14:paraId="02EED60F" w14:textId="77777777" w:rsidR="00AC7590" w:rsidRPr="004E5C38" w:rsidRDefault="00AC7590" w:rsidP="00CC3FFB">
            <w:pPr>
              <w:pStyle w:val="ListParagraph"/>
              <w:ind w:left="360"/>
              <w:rPr>
                <w:sz w:val="20"/>
                <w:szCs w:val="20"/>
              </w:rPr>
            </w:pPr>
            <w:r>
              <w:rPr>
                <w:sz w:val="20"/>
              </w:rPr>
              <w:t>*Assessment opportunity</w:t>
            </w:r>
          </w:p>
          <w:p w14:paraId="1F96C1A3" w14:textId="77777777" w:rsidR="00080B88" w:rsidRPr="004E5C38" w:rsidRDefault="00080B88" w:rsidP="00CC3FFB">
            <w:pPr>
              <w:pStyle w:val="ListParagraph"/>
              <w:ind w:left="360"/>
              <w:rPr>
                <w:sz w:val="20"/>
                <w:szCs w:val="20"/>
              </w:rPr>
            </w:pPr>
          </w:p>
        </w:tc>
        <w:tc>
          <w:tcPr>
            <w:tcW w:w="3926" w:type="dxa"/>
          </w:tcPr>
          <w:p w14:paraId="758F48EE" w14:textId="77777777" w:rsidR="00080B88" w:rsidRDefault="00080B88" w:rsidP="009F6277">
            <w:pPr>
              <w:pStyle w:val="ListParagraph"/>
              <w:numPr>
                <w:ilvl w:val="0"/>
                <w:numId w:val="6"/>
              </w:numPr>
              <w:rPr>
                <w:sz w:val="20"/>
                <w:szCs w:val="20"/>
              </w:rPr>
            </w:pPr>
            <w:r>
              <w:rPr>
                <w:sz w:val="20"/>
                <w:szCs w:val="20"/>
              </w:rPr>
              <w:t>Teacher reads text to students and students follow.</w:t>
            </w:r>
          </w:p>
          <w:p w14:paraId="14EDC494" w14:textId="77777777" w:rsidR="00686D98" w:rsidRDefault="00080B88" w:rsidP="00CC3FFB">
            <w:pPr>
              <w:pStyle w:val="ListParagraph"/>
              <w:numPr>
                <w:ilvl w:val="0"/>
                <w:numId w:val="6"/>
              </w:numPr>
              <w:rPr>
                <w:sz w:val="20"/>
                <w:szCs w:val="20"/>
              </w:rPr>
            </w:pPr>
            <w:r>
              <w:rPr>
                <w:sz w:val="20"/>
                <w:szCs w:val="20"/>
              </w:rPr>
              <w:t xml:space="preserve">Students </w:t>
            </w:r>
            <w:r w:rsidR="00CC3FFB">
              <w:rPr>
                <w:sz w:val="20"/>
                <w:szCs w:val="20"/>
              </w:rPr>
              <w:t>complete the cloze passage linked to the text using the prompts</w:t>
            </w:r>
          </w:p>
          <w:p w14:paraId="009B2DD2" w14:textId="77777777" w:rsidR="00CC3FFB" w:rsidRDefault="00CC3FFB" w:rsidP="00CC3FFB">
            <w:pPr>
              <w:pStyle w:val="ListParagraph"/>
              <w:numPr>
                <w:ilvl w:val="0"/>
                <w:numId w:val="6"/>
              </w:numPr>
              <w:rPr>
                <w:sz w:val="20"/>
                <w:szCs w:val="20"/>
              </w:rPr>
            </w:pPr>
            <w:r>
              <w:rPr>
                <w:sz w:val="20"/>
                <w:szCs w:val="20"/>
              </w:rPr>
              <w:t xml:space="preserve">Students </w:t>
            </w:r>
            <w:r w:rsidR="00AC7590">
              <w:rPr>
                <w:sz w:val="20"/>
                <w:szCs w:val="20"/>
              </w:rPr>
              <w:t>complete</w:t>
            </w:r>
            <w:r>
              <w:rPr>
                <w:sz w:val="20"/>
                <w:szCs w:val="20"/>
              </w:rPr>
              <w:t xml:space="preserve"> sentences with sentence starters</w:t>
            </w:r>
            <w:r w:rsidR="00AC7590">
              <w:rPr>
                <w:sz w:val="20"/>
                <w:szCs w:val="20"/>
              </w:rPr>
              <w:t xml:space="preserve"> using the text to assist</w:t>
            </w:r>
          </w:p>
          <w:p w14:paraId="5C3992C6" w14:textId="77777777" w:rsidR="00BB7B84" w:rsidRPr="009C1983" w:rsidRDefault="00AC7590" w:rsidP="009F6277">
            <w:pPr>
              <w:pStyle w:val="ListParagraph"/>
              <w:ind w:left="360"/>
            </w:pPr>
            <w:r>
              <w:rPr>
                <w:sz w:val="20"/>
              </w:rPr>
              <w:t>*Assessment opportunity</w:t>
            </w:r>
          </w:p>
        </w:tc>
      </w:tr>
      <w:tr w:rsidR="006B7049" w:rsidRPr="00080B88" w14:paraId="716D53B9" w14:textId="77777777" w:rsidTr="00CC3FFB">
        <w:trPr>
          <w:trHeight w:val="2578"/>
        </w:trPr>
        <w:tc>
          <w:tcPr>
            <w:tcW w:w="3926" w:type="dxa"/>
          </w:tcPr>
          <w:p w14:paraId="25ADE3C9" w14:textId="77777777" w:rsidR="006B7049" w:rsidRPr="00080B88" w:rsidRDefault="006B7049" w:rsidP="009F6277">
            <w:pPr>
              <w:rPr>
                <w:b/>
                <w:sz w:val="20"/>
              </w:rPr>
            </w:pPr>
            <w:r w:rsidRPr="00080B88">
              <w:rPr>
                <w:b/>
                <w:sz w:val="20"/>
              </w:rPr>
              <w:t>comments</w:t>
            </w:r>
          </w:p>
        </w:tc>
        <w:tc>
          <w:tcPr>
            <w:tcW w:w="3926" w:type="dxa"/>
          </w:tcPr>
          <w:p w14:paraId="1B085590" w14:textId="77777777" w:rsidR="006B7049" w:rsidRPr="00080B88" w:rsidRDefault="006B7049" w:rsidP="009F6277">
            <w:pPr>
              <w:rPr>
                <w:b/>
                <w:sz w:val="20"/>
                <w:szCs w:val="20"/>
              </w:rPr>
            </w:pPr>
            <w:r w:rsidRPr="00080B88">
              <w:rPr>
                <w:b/>
                <w:sz w:val="20"/>
                <w:szCs w:val="20"/>
              </w:rPr>
              <w:t>comments</w:t>
            </w:r>
          </w:p>
        </w:tc>
        <w:tc>
          <w:tcPr>
            <w:tcW w:w="3926" w:type="dxa"/>
          </w:tcPr>
          <w:p w14:paraId="29C729FD" w14:textId="77777777" w:rsidR="006B7049" w:rsidRPr="00080B88" w:rsidRDefault="006B7049" w:rsidP="009F6277">
            <w:pPr>
              <w:rPr>
                <w:b/>
                <w:sz w:val="20"/>
                <w:szCs w:val="20"/>
              </w:rPr>
            </w:pPr>
            <w:r w:rsidRPr="00080B88">
              <w:rPr>
                <w:b/>
                <w:sz w:val="20"/>
                <w:szCs w:val="20"/>
              </w:rPr>
              <w:t>comments</w:t>
            </w:r>
          </w:p>
        </w:tc>
        <w:tc>
          <w:tcPr>
            <w:tcW w:w="3926" w:type="dxa"/>
          </w:tcPr>
          <w:p w14:paraId="58A29CFC" w14:textId="77777777" w:rsidR="006B7049" w:rsidRPr="00080B88" w:rsidRDefault="006B7049" w:rsidP="009F6277">
            <w:pPr>
              <w:rPr>
                <w:b/>
                <w:sz w:val="20"/>
              </w:rPr>
            </w:pPr>
            <w:r w:rsidRPr="00080B88">
              <w:rPr>
                <w:b/>
                <w:sz w:val="20"/>
              </w:rPr>
              <w:t>comments</w:t>
            </w:r>
          </w:p>
        </w:tc>
      </w:tr>
    </w:tbl>
    <w:p w14:paraId="6C419613" w14:textId="77777777" w:rsidR="00575747" w:rsidRDefault="00575747" w:rsidP="009F6277">
      <w:pPr>
        <w:pStyle w:val="Header"/>
        <w:rPr>
          <w:sz w:val="24"/>
          <w:szCs w:val="24"/>
        </w:rPr>
      </w:pPr>
    </w:p>
    <w:p w14:paraId="0A31DACB" w14:textId="77777777" w:rsidR="009F6277" w:rsidRPr="00CC3FFB" w:rsidRDefault="002B2431" w:rsidP="009F6277">
      <w:pPr>
        <w:pStyle w:val="Header"/>
        <w:rPr>
          <w:sz w:val="24"/>
          <w:szCs w:val="24"/>
        </w:rPr>
      </w:pPr>
      <w:proofErr w:type="gramStart"/>
      <w:r w:rsidRPr="00CC3FFB">
        <w:rPr>
          <w:sz w:val="24"/>
          <w:szCs w:val="24"/>
        </w:rPr>
        <w:lastRenderedPageBreak/>
        <w:t xml:space="preserve">Weeks </w:t>
      </w:r>
      <w:r w:rsidR="00CC3FFB" w:rsidRPr="00CC3FFB">
        <w:rPr>
          <w:sz w:val="24"/>
          <w:szCs w:val="24"/>
        </w:rPr>
        <w:t xml:space="preserve"> 5</w:t>
      </w:r>
      <w:proofErr w:type="gramEnd"/>
      <w:r w:rsidR="00CC3FFB" w:rsidRPr="00CC3FFB">
        <w:rPr>
          <w:sz w:val="24"/>
          <w:szCs w:val="24"/>
        </w:rPr>
        <w:t xml:space="preserve">-6 - </w:t>
      </w:r>
      <w:r w:rsidR="009F6277" w:rsidRPr="00CC3FFB">
        <w:rPr>
          <w:sz w:val="24"/>
          <w:szCs w:val="24"/>
        </w:rPr>
        <w:t xml:space="preserve">Focus: </w:t>
      </w:r>
      <w:r w:rsidR="00AC7590">
        <w:rPr>
          <w:sz w:val="24"/>
          <w:szCs w:val="24"/>
        </w:rPr>
        <w:t>Car and road</w:t>
      </w:r>
      <w:r w:rsidR="005E23F5" w:rsidRPr="00CC3FFB">
        <w:rPr>
          <w:sz w:val="24"/>
          <w:szCs w:val="24"/>
        </w:rPr>
        <w:t xml:space="preserve"> safety</w:t>
      </w:r>
      <w:r w:rsidR="00AC7590">
        <w:rPr>
          <w:sz w:val="24"/>
          <w:szCs w:val="24"/>
        </w:rPr>
        <w:t xml:space="preserve"> scenarios</w:t>
      </w:r>
    </w:p>
    <w:p w14:paraId="35A35784" w14:textId="77777777" w:rsidR="002B2431" w:rsidRDefault="002B2431"/>
    <w:p w14:paraId="56613E84" w14:textId="77777777" w:rsidR="00FE0554" w:rsidRDefault="00FE0554"/>
    <w:tbl>
      <w:tblPr>
        <w:tblStyle w:val="TableGrid"/>
        <w:tblpPr w:leftFromText="180" w:rightFromText="180" w:vertAnchor="text" w:horzAnchor="margin" w:tblpY="-572"/>
        <w:tblW w:w="0" w:type="auto"/>
        <w:tblLayout w:type="fixed"/>
        <w:tblLook w:val="04A0" w:firstRow="1" w:lastRow="0" w:firstColumn="1" w:lastColumn="0" w:noHBand="0" w:noVBand="1"/>
      </w:tblPr>
      <w:tblGrid>
        <w:gridCol w:w="3926"/>
        <w:gridCol w:w="3926"/>
        <w:gridCol w:w="3926"/>
        <w:gridCol w:w="3926"/>
      </w:tblGrid>
      <w:tr w:rsidR="002B2431" w14:paraId="1C3053CA" w14:textId="77777777" w:rsidTr="009F6277">
        <w:trPr>
          <w:trHeight w:val="422"/>
        </w:trPr>
        <w:tc>
          <w:tcPr>
            <w:tcW w:w="3926" w:type="dxa"/>
            <w:vAlign w:val="center"/>
          </w:tcPr>
          <w:p w14:paraId="6BA82671" w14:textId="77777777" w:rsidR="002B2431" w:rsidRPr="004E5C38" w:rsidRDefault="00B45641" w:rsidP="009F6277">
            <w:pPr>
              <w:rPr>
                <w:b/>
                <w:sz w:val="24"/>
              </w:rPr>
            </w:pPr>
            <w:r>
              <w:rPr>
                <w:b/>
                <w:sz w:val="24"/>
              </w:rPr>
              <w:t>Road safety scenarios</w:t>
            </w:r>
          </w:p>
        </w:tc>
        <w:tc>
          <w:tcPr>
            <w:tcW w:w="3926" w:type="dxa"/>
            <w:vAlign w:val="center"/>
          </w:tcPr>
          <w:p w14:paraId="2CD7AABF" w14:textId="77777777" w:rsidR="002B2431" w:rsidRPr="009C1983" w:rsidRDefault="00B45641" w:rsidP="009F6277">
            <w:pPr>
              <w:rPr>
                <w:b/>
                <w:sz w:val="24"/>
              </w:rPr>
            </w:pPr>
            <w:r>
              <w:rPr>
                <w:b/>
                <w:sz w:val="24"/>
              </w:rPr>
              <w:t>Road safety drama</w:t>
            </w:r>
          </w:p>
        </w:tc>
        <w:tc>
          <w:tcPr>
            <w:tcW w:w="3926" w:type="dxa"/>
            <w:vAlign w:val="center"/>
          </w:tcPr>
          <w:p w14:paraId="68BE383A" w14:textId="77777777" w:rsidR="002B2431" w:rsidRPr="004E5C38" w:rsidRDefault="00B45641" w:rsidP="009F6277">
            <w:pPr>
              <w:rPr>
                <w:b/>
              </w:rPr>
            </w:pPr>
            <w:r w:rsidRPr="00FE0554">
              <w:rPr>
                <w:b/>
                <w:sz w:val="24"/>
              </w:rPr>
              <w:t xml:space="preserve">Sequencing activity – </w:t>
            </w:r>
            <w:r w:rsidR="005E23F5" w:rsidRPr="00FE0554">
              <w:rPr>
                <w:b/>
                <w:sz w:val="24"/>
              </w:rPr>
              <w:t>Road Safety</w:t>
            </w:r>
          </w:p>
        </w:tc>
        <w:tc>
          <w:tcPr>
            <w:tcW w:w="3926" w:type="dxa"/>
            <w:vAlign w:val="center"/>
          </w:tcPr>
          <w:p w14:paraId="647FF6EA" w14:textId="77777777" w:rsidR="002B2431" w:rsidRPr="009C1983" w:rsidRDefault="005E23F5" w:rsidP="009F6277">
            <w:pPr>
              <w:rPr>
                <w:b/>
              </w:rPr>
            </w:pPr>
            <w:r w:rsidRPr="00FE0554">
              <w:rPr>
                <w:b/>
                <w:sz w:val="24"/>
              </w:rPr>
              <w:t>Matching – Road safety</w:t>
            </w:r>
          </w:p>
        </w:tc>
      </w:tr>
      <w:tr w:rsidR="002B2431" w14:paraId="525EEA3D" w14:textId="77777777" w:rsidTr="009F6277">
        <w:trPr>
          <w:trHeight w:val="422"/>
        </w:trPr>
        <w:tc>
          <w:tcPr>
            <w:tcW w:w="3926" w:type="dxa"/>
            <w:vAlign w:val="center"/>
          </w:tcPr>
          <w:p w14:paraId="050B2BA0" w14:textId="77777777" w:rsidR="002B2431" w:rsidRPr="004E5C38" w:rsidRDefault="002B2431" w:rsidP="009F6277">
            <w:pPr>
              <w:rPr>
                <w:b/>
                <w:sz w:val="24"/>
              </w:rPr>
            </w:pPr>
            <w:r w:rsidRPr="009D7532">
              <w:rPr>
                <w:b/>
                <w:sz w:val="20"/>
              </w:rPr>
              <w:t>Learning intention</w:t>
            </w:r>
            <w:r>
              <w:rPr>
                <w:b/>
                <w:sz w:val="20"/>
              </w:rPr>
              <w:t xml:space="preserve">: </w:t>
            </w:r>
            <w:r w:rsidRPr="002B2431">
              <w:rPr>
                <w:sz w:val="20"/>
              </w:rPr>
              <w:t>students listen to the YOUTUBE clip of the story and respond with a labelled drawing</w:t>
            </w:r>
          </w:p>
        </w:tc>
        <w:tc>
          <w:tcPr>
            <w:tcW w:w="3926" w:type="dxa"/>
            <w:vAlign w:val="center"/>
          </w:tcPr>
          <w:p w14:paraId="1895584B" w14:textId="77777777" w:rsidR="002B2431" w:rsidRPr="004E5C38" w:rsidRDefault="002B2431" w:rsidP="00B45641">
            <w:pPr>
              <w:rPr>
                <w:b/>
                <w:sz w:val="24"/>
              </w:rPr>
            </w:pPr>
            <w:r w:rsidRPr="009D7532">
              <w:rPr>
                <w:b/>
                <w:sz w:val="20"/>
              </w:rPr>
              <w:t>Learning intention</w:t>
            </w:r>
            <w:r w:rsidRPr="009D7532">
              <w:rPr>
                <w:sz w:val="20"/>
              </w:rPr>
              <w:t>:</w:t>
            </w:r>
            <w:r>
              <w:rPr>
                <w:sz w:val="20"/>
              </w:rPr>
              <w:t xml:space="preserve"> Students </w:t>
            </w:r>
            <w:proofErr w:type="spellStart"/>
            <w:r w:rsidR="00B45641">
              <w:rPr>
                <w:sz w:val="20"/>
              </w:rPr>
              <w:t>dramatise</w:t>
            </w:r>
            <w:proofErr w:type="spellEnd"/>
            <w:r w:rsidR="00B45641">
              <w:rPr>
                <w:sz w:val="20"/>
              </w:rPr>
              <w:t xml:space="preserve"> a scenario in a photograph</w:t>
            </w:r>
          </w:p>
        </w:tc>
        <w:tc>
          <w:tcPr>
            <w:tcW w:w="3926" w:type="dxa"/>
            <w:vAlign w:val="center"/>
          </w:tcPr>
          <w:p w14:paraId="3468ED71" w14:textId="77777777" w:rsidR="002B2431" w:rsidRPr="004E5C38" w:rsidRDefault="002B2431" w:rsidP="009F6277">
            <w:pPr>
              <w:rPr>
                <w:b/>
                <w:sz w:val="24"/>
              </w:rPr>
            </w:pPr>
            <w:r w:rsidRPr="009D7532">
              <w:rPr>
                <w:b/>
                <w:sz w:val="20"/>
              </w:rPr>
              <w:t>Learning intention</w:t>
            </w:r>
            <w:r w:rsidRPr="009D7532">
              <w:rPr>
                <w:sz w:val="20"/>
              </w:rPr>
              <w:t xml:space="preserve">: </w:t>
            </w:r>
            <w:r>
              <w:rPr>
                <w:sz w:val="20"/>
              </w:rPr>
              <w:t>Students examine images of waste materials and place in the correct garbage bin and justify their decisions</w:t>
            </w:r>
          </w:p>
        </w:tc>
        <w:tc>
          <w:tcPr>
            <w:tcW w:w="3926" w:type="dxa"/>
            <w:vAlign w:val="center"/>
          </w:tcPr>
          <w:p w14:paraId="3869EABB" w14:textId="77777777" w:rsidR="002B2431" w:rsidRPr="009C1983" w:rsidRDefault="002B2431" w:rsidP="009F6277">
            <w:pPr>
              <w:rPr>
                <w:b/>
                <w:sz w:val="24"/>
              </w:rPr>
            </w:pPr>
            <w:r w:rsidRPr="009D7532">
              <w:rPr>
                <w:b/>
                <w:sz w:val="20"/>
              </w:rPr>
              <w:t>Learning intention</w:t>
            </w:r>
            <w:r w:rsidRPr="009D7532">
              <w:rPr>
                <w:sz w:val="20"/>
              </w:rPr>
              <w:t>:</w:t>
            </w:r>
            <w:r>
              <w:rPr>
                <w:sz w:val="20"/>
              </w:rPr>
              <w:t xml:space="preserve"> Students demonstrate mapping skills by using a map to locate places and identify their coordinates</w:t>
            </w:r>
          </w:p>
        </w:tc>
      </w:tr>
      <w:tr w:rsidR="002B2431" w14:paraId="031300D9" w14:textId="77777777" w:rsidTr="009F6277">
        <w:trPr>
          <w:trHeight w:val="1084"/>
        </w:trPr>
        <w:tc>
          <w:tcPr>
            <w:tcW w:w="3926" w:type="dxa"/>
            <w:vAlign w:val="center"/>
          </w:tcPr>
          <w:p w14:paraId="1E4D0BFD" w14:textId="77777777" w:rsidR="002B2431" w:rsidRPr="005B7494" w:rsidRDefault="002B2431" w:rsidP="009F6277">
            <w:pPr>
              <w:widowControl w:val="0"/>
              <w:autoSpaceDE w:val="0"/>
              <w:autoSpaceDN w:val="0"/>
              <w:adjustRightInd w:val="0"/>
              <w:rPr>
                <w:rFonts w:cs="Times"/>
                <w:sz w:val="18"/>
                <w:szCs w:val="20"/>
                <w:lang w:val="en-US"/>
              </w:rPr>
            </w:pPr>
            <w:r w:rsidRPr="005B7494">
              <w:rPr>
                <w:b/>
                <w:sz w:val="18"/>
              </w:rPr>
              <w:t xml:space="preserve">English outcome: </w:t>
            </w:r>
            <w:r w:rsidRPr="005B1810">
              <w:rPr>
                <w:rFonts w:cs="Arial"/>
                <w:sz w:val="18"/>
                <w:szCs w:val="20"/>
                <w:lang w:val="en-US"/>
              </w:rPr>
              <w:t xml:space="preserve"> </w:t>
            </w:r>
            <w:r w:rsidR="00225878">
              <w:rPr>
                <w:rFonts w:ascii="Helvetica" w:hAnsi="Helvetica" w:cs="Helvetica"/>
                <w:color w:val="000000"/>
                <w:sz w:val="20"/>
                <w:szCs w:val="20"/>
                <w:lang w:val="en"/>
              </w:rPr>
              <w:t xml:space="preserve"> </w:t>
            </w:r>
            <w:r w:rsidR="00225878" w:rsidRPr="00225878">
              <w:rPr>
                <w:rFonts w:cs="Helvetica"/>
                <w:color w:val="000000"/>
                <w:sz w:val="20"/>
                <w:szCs w:val="20"/>
                <w:lang w:val="en"/>
              </w:rPr>
              <w:t xml:space="preserve">thinks imaginatively and creatively about familiar topics, ideas and texts when responding to and composing texts </w:t>
            </w:r>
            <w:r w:rsidR="00225878" w:rsidRPr="00225878">
              <w:rPr>
                <w:rFonts w:cs="Helvetica"/>
                <w:color w:val="FF0000"/>
                <w:sz w:val="20"/>
                <w:szCs w:val="20"/>
                <w:lang w:val="en"/>
              </w:rPr>
              <w:t>EN1-10C</w:t>
            </w:r>
          </w:p>
        </w:tc>
        <w:tc>
          <w:tcPr>
            <w:tcW w:w="3926" w:type="dxa"/>
            <w:vAlign w:val="center"/>
          </w:tcPr>
          <w:p w14:paraId="0CD1BCFC" w14:textId="77777777" w:rsidR="002B2431" w:rsidRPr="005B7494" w:rsidRDefault="002B2431" w:rsidP="009F6277">
            <w:pPr>
              <w:widowControl w:val="0"/>
              <w:autoSpaceDE w:val="0"/>
              <w:autoSpaceDN w:val="0"/>
              <w:adjustRightInd w:val="0"/>
              <w:rPr>
                <w:rFonts w:cs="Times"/>
                <w:sz w:val="18"/>
                <w:szCs w:val="20"/>
                <w:lang w:val="en-US"/>
              </w:rPr>
            </w:pPr>
            <w:r w:rsidRPr="005B7494">
              <w:rPr>
                <w:b/>
                <w:sz w:val="18"/>
              </w:rPr>
              <w:t xml:space="preserve">English outcome: </w:t>
            </w:r>
            <w:r w:rsidRPr="005B7494">
              <w:rPr>
                <w:rFonts w:cs="Arial"/>
                <w:sz w:val="18"/>
                <w:szCs w:val="20"/>
                <w:lang w:val="en-US"/>
              </w:rPr>
              <w:t xml:space="preserve">plans, composes and reviews a small range of simple texts for a variety of purposes on familiar topics for known readers and viewers </w:t>
            </w:r>
            <w:r w:rsidRPr="00225878">
              <w:rPr>
                <w:rFonts w:cs="Arial"/>
                <w:color w:val="FF0000"/>
                <w:sz w:val="18"/>
                <w:szCs w:val="20"/>
                <w:lang w:val="en-US"/>
              </w:rPr>
              <w:t>EN1-2A</w:t>
            </w:r>
          </w:p>
          <w:p w14:paraId="654BBB61" w14:textId="77777777" w:rsidR="002B2431" w:rsidRPr="005B7494" w:rsidRDefault="002B2431" w:rsidP="009F6277">
            <w:pPr>
              <w:rPr>
                <w:b/>
                <w:sz w:val="18"/>
              </w:rPr>
            </w:pPr>
          </w:p>
        </w:tc>
        <w:tc>
          <w:tcPr>
            <w:tcW w:w="3926" w:type="dxa"/>
            <w:vAlign w:val="center"/>
          </w:tcPr>
          <w:p w14:paraId="25605C0B" w14:textId="77777777" w:rsidR="002B2431" w:rsidRPr="00225878" w:rsidRDefault="002B2431" w:rsidP="009F6277">
            <w:pPr>
              <w:widowControl w:val="0"/>
              <w:autoSpaceDE w:val="0"/>
              <w:autoSpaceDN w:val="0"/>
              <w:adjustRightInd w:val="0"/>
              <w:rPr>
                <w:rFonts w:cs="Times"/>
                <w:szCs w:val="24"/>
                <w:lang w:val="en-US"/>
              </w:rPr>
            </w:pPr>
            <w:r w:rsidRPr="005B7494">
              <w:rPr>
                <w:b/>
                <w:sz w:val="18"/>
              </w:rPr>
              <w:t xml:space="preserve">English outcome:  </w:t>
            </w:r>
            <w:r w:rsidR="00225878">
              <w:rPr>
                <w:rFonts w:ascii="Helvetica" w:hAnsi="Helvetica" w:cs="Helvetica"/>
                <w:color w:val="000000"/>
                <w:sz w:val="20"/>
                <w:szCs w:val="20"/>
                <w:lang w:val="en"/>
              </w:rPr>
              <w:t xml:space="preserve"> </w:t>
            </w:r>
            <w:r w:rsidR="00225878" w:rsidRPr="00225878">
              <w:rPr>
                <w:rFonts w:cs="Helvetica"/>
                <w:color w:val="000000"/>
                <w:sz w:val="20"/>
                <w:szCs w:val="20"/>
                <w:lang w:val="en"/>
              </w:rPr>
              <w:t>responds to and composes a range of texts about familiar aspects of the world and their own experiences</w:t>
            </w:r>
            <w:r w:rsidR="00225878">
              <w:rPr>
                <w:rFonts w:cs="Helvetica"/>
                <w:color w:val="000000"/>
                <w:sz w:val="20"/>
                <w:szCs w:val="20"/>
                <w:lang w:val="en"/>
              </w:rPr>
              <w:t xml:space="preserve"> </w:t>
            </w:r>
            <w:r w:rsidR="00225878" w:rsidRPr="00225878">
              <w:rPr>
                <w:rFonts w:cs="Arial"/>
                <w:color w:val="FF0000"/>
                <w:sz w:val="18"/>
                <w:szCs w:val="20"/>
                <w:lang w:val="en-US"/>
              </w:rPr>
              <w:t>EN1-11D</w:t>
            </w:r>
          </w:p>
          <w:p w14:paraId="7CB7E9BC" w14:textId="77777777" w:rsidR="002B2431" w:rsidRPr="005B7494" w:rsidRDefault="002B2431" w:rsidP="009F6277">
            <w:pPr>
              <w:rPr>
                <w:b/>
                <w:sz w:val="18"/>
              </w:rPr>
            </w:pPr>
          </w:p>
        </w:tc>
        <w:tc>
          <w:tcPr>
            <w:tcW w:w="3926" w:type="dxa"/>
            <w:vAlign w:val="center"/>
          </w:tcPr>
          <w:p w14:paraId="368EC609" w14:textId="77777777" w:rsidR="002B2431" w:rsidRPr="002B2431" w:rsidRDefault="002B2431" w:rsidP="009F6277">
            <w:pPr>
              <w:widowControl w:val="0"/>
              <w:autoSpaceDE w:val="0"/>
              <w:autoSpaceDN w:val="0"/>
              <w:adjustRightInd w:val="0"/>
              <w:rPr>
                <w:rFonts w:cs="Times"/>
                <w:szCs w:val="24"/>
                <w:lang w:val="en-US"/>
              </w:rPr>
            </w:pPr>
            <w:r w:rsidRPr="005B7494">
              <w:rPr>
                <w:b/>
                <w:sz w:val="18"/>
              </w:rPr>
              <w:t xml:space="preserve">English outcome:  </w:t>
            </w:r>
            <w:r>
              <w:rPr>
                <w:rFonts w:ascii="Helvetica" w:hAnsi="Helvetica" w:cs="Helvetica"/>
                <w:color w:val="000000"/>
                <w:sz w:val="20"/>
                <w:szCs w:val="20"/>
                <w:lang w:val="en"/>
              </w:rPr>
              <w:t xml:space="preserve"> </w:t>
            </w:r>
            <w:r w:rsidRPr="002B2431">
              <w:rPr>
                <w:rFonts w:cs="Helvetica"/>
                <w:color w:val="000000"/>
                <w:sz w:val="20"/>
                <w:szCs w:val="20"/>
                <w:lang w:val="en"/>
              </w:rPr>
              <w:t>recognises that there are different kinds of texts when reading and viewing and shows an awareness of purpose, audience and subject matter </w:t>
            </w:r>
            <w:r w:rsidRPr="00225878">
              <w:rPr>
                <w:rFonts w:cs="Arial"/>
                <w:color w:val="FF0000"/>
                <w:sz w:val="18"/>
                <w:szCs w:val="20"/>
                <w:lang w:val="en-US"/>
              </w:rPr>
              <w:t>EN1-8B</w:t>
            </w:r>
          </w:p>
          <w:p w14:paraId="1E50211C" w14:textId="77777777" w:rsidR="002B2431" w:rsidRPr="005B7494" w:rsidRDefault="002B2431" w:rsidP="009F6277">
            <w:pPr>
              <w:rPr>
                <w:b/>
                <w:sz w:val="18"/>
              </w:rPr>
            </w:pPr>
          </w:p>
        </w:tc>
      </w:tr>
      <w:tr w:rsidR="002B2431" w14:paraId="1AB62184" w14:textId="77777777" w:rsidTr="009F6277">
        <w:trPr>
          <w:trHeight w:val="719"/>
        </w:trPr>
        <w:tc>
          <w:tcPr>
            <w:tcW w:w="3926" w:type="dxa"/>
            <w:vAlign w:val="center"/>
          </w:tcPr>
          <w:p w14:paraId="0B1437DD" w14:textId="77777777" w:rsidR="003E217E" w:rsidRDefault="002B2431" w:rsidP="009F6277">
            <w:pPr>
              <w:widowControl w:val="0"/>
              <w:autoSpaceDE w:val="0"/>
              <w:autoSpaceDN w:val="0"/>
              <w:adjustRightInd w:val="0"/>
              <w:rPr>
                <w:b/>
                <w:sz w:val="18"/>
              </w:rPr>
            </w:pPr>
            <w:r>
              <w:rPr>
                <w:b/>
                <w:sz w:val="18"/>
              </w:rPr>
              <w:t xml:space="preserve">Resources: </w:t>
            </w:r>
          </w:p>
          <w:p w14:paraId="21AFC127" w14:textId="77777777" w:rsidR="003E217E" w:rsidRPr="005C4290" w:rsidRDefault="00575747" w:rsidP="009F6277">
            <w:pPr>
              <w:widowControl w:val="0"/>
              <w:autoSpaceDE w:val="0"/>
              <w:autoSpaceDN w:val="0"/>
              <w:adjustRightInd w:val="0"/>
              <w:rPr>
                <w:b/>
                <w:sz w:val="18"/>
              </w:rPr>
            </w:pPr>
            <w:hyperlink r:id="rId7" w:anchor="list" w:history="1">
              <w:r w:rsidR="00B45641" w:rsidRPr="000472D9">
                <w:rPr>
                  <w:rStyle w:val="Hyperlink"/>
                  <w:b/>
                  <w:sz w:val="18"/>
                </w:rPr>
                <w:t>https://www.safetytown.com.au/town/teacher/stage-1/#list</w:t>
              </w:r>
            </w:hyperlink>
            <w:r w:rsidR="00B45641">
              <w:rPr>
                <w:b/>
                <w:sz w:val="18"/>
              </w:rPr>
              <w:t xml:space="preserve"> </w:t>
            </w:r>
          </w:p>
        </w:tc>
        <w:tc>
          <w:tcPr>
            <w:tcW w:w="3926" w:type="dxa"/>
            <w:vAlign w:val="center"/>
          </w:tcPr>
          <w:p w14:paraId="6E91B18C" w14:textId="77777777" w:rsidR="002B2431" w:rsidRPr="00225878" w:rsidRDefault="002B2431" w:rsidP="00B45641">
            <w:pPr>
              <w:widowControl w:val="0"/>
              <w:autoSpaceDE w:val="0"/>
              <w:autoSpaceDN w:val="0"/>
              <w:adjustRightInd w:val="0"/>
              <w:rPr>
                <w:sz w:val="18"/>
              </w:rPr>
            </w:pPr>
            <w:r>
              <w:rPr>
                <w:b/>
                <w:sz w:val="18"/>
              </w:rPr>
              <w:t xml:space="preserve">Resources : </w:t>
            </w:r>
            <w:r w:rsidR="00B45641">
              <w:rPr>
                <w:b/>
                <w:sz w:val="18"/>
              </w:rPr>
              <w:t>Stimulus pictures</w:t>
            </w:r>
          </w:p>
        </w:tc>
        <w:tc>
          <w:tcPr>
            <w:tcW w:w="3926" w:type="dxa"/>
            <w:vAlign w:val="center"/>
          </w:tcPr>
          <w:p w14:paraId="6655483F" w14:textId="77777777" w:rsidR="002B2431" w:rsidRPr="00225878" w:rsidRDefault="002B2431" w:rsidP="009F6277">
            <w:pPr>
              <w:widowControl w:val="0"/>
              <w:autoSpaceDE w:val="0"/>
              <w:autoSpaceDN w:val="0"/>
              <w:adjustRightInd w:val="0"/>
              <w:rPr>
                <w:sz w:val="18"/>
              </w:rPr>
            </w:pPr>
            <w:r>
              <w:rPr>
                <w:b/>
                <w:sz w:val="18"/>
              </w:rPr>
              <w:t>Resources: Hand out and images to cut out + scissors/glue.</w:t>
            </w:r>
          </w:p>
        </w:tc>
        <w:tc>
          <w:tcPr>
            <w:tcW w:w="3926" w:type="dxa"/>
            <w:vAlign w:val="center"/>
          </w:tcPr>
          <w:p w14:paraId="70C18F32" w14:textId="77777777" w:rsidR="002B2431" w:rsidRPr="002B2431" w:rsidRDefault="002B2431" w:rsidP="009F6277">
            <w:pPr>
              <w:widowControl w:val="0"/>
              <w:autoSpaceDE w:val="0"/>
              <w:autoSpaceDN w:val="0"/>
              <w:adjustRightInd w:val="0"/>
              <w:rPr>
                <w:b/>
                <w:sz w:val="18"/>
              </w:rPr>
            </w:pPr>
            <w:r>
              <w:rPr>
                <w:b/>
                <w:sz w:val="18"/>
              </w:rPr>
              <w:t>Resources: maps from the Botanic Gardens, pencils and paper to record locations and coordinates</w:t>
            </w:r>
          </w:p>
          <w:p w14:paraId="4C9F6A19" w14:textId="77777777" w:rsidR="002B2431" w:rsidRPr="005C4290" w:rsidRDefault="002B2431" w:rsidP="009F6277">
            <w:pPr>
              <w:widowControl w:val="0"/>
              <w:autoSpaceDE w:val="0"/>
              <w:autoSpaceDN w:val="0"/>
              <w:adjustRightInd w:val="0"/>
              <w:rPr>
                <w:b/>
                <w:sz w:val="18"/>
              </w:rPr>
            </w:pPr>
          </w:p>
        </w:tc>
      </w:tr>
      <w:tr w:rsidR="002B2431" w14:paraId="59043BBF" w14:textId="77777777" w:rsidTr="009F6277">
        <w:trPr>
          <w:trHeight w:val="2879"/>
        </w:trPr>
        <w:tc>
          <w:tcPr>
            <w:tcW w:w="3926" w:type="dxa"/>
          </w:tcPr>
          <w:p w14:paraId="58309606" w14:textId="77777777" w:rsidR="00B45641" w:rsidRDefault="002B2431" w:rsidP="009F6277">
            <w:pPr>
              <w:pStyle w:val="ListParagraph"/>
              <w:numPr>
                <w:ilvl w:val="0"/>
                <w:numId w:val="5"/>
              </w:numPr>
              <w:ind w:left="284" w:hanging="284"/>
              <w:rPr>
                <w:sz w:val="20"/>
              </w:rPr>
            </w:pPr>
            <w:r w:rsidRPr="00080B88">
              <w:rPr>
                <w:sz w:val="20"/>
              </w:rPr>
              <w:t xml:space="preserve">Teacher </w:t>
            </w:r>
            <w:r w:rsidR="00225878">
              <w:rPr>
                <w:sz w:val="20"/>
              </w:rPr>
              <w:t xml:space="preserve">shows YouTube clip to </w:t>
            </w:r>
            <w:r w:rsidRPr="00080B88">
              <w:rPr>
                <w:sz w:val="20"/>
              </w:rPr>
              <w:t xml:space="preserve">the </w:t>
            </w:r>
            <w:r w:rsidR="00225878">
              <w:rPr>
                <w:sz w:val="20"/>
              </w:rPr>
              <w:t>students</w:t>
            </w:r>
            <w:r w:rsidRPr="00080B88">
              <w:rPr>
                <w:sz w:val="20"/>
              </w:rPr>
              <w:t xml:space="preserve"> and </w:t>
            </w:r>
            <w:r w:rsidR="00225878">
              <w:rPr>
                <w:sz w:val="20"/>
              </w:rPr>
              <w:t xml:space="preserve">stops the video at the point </w:t>
            </w:r>
            <w:r w:rsidR="00B45641">
              <w:rPr>
                <w:sz w:val="20"/>
              </w:rPr>
              <w:t xml:space="preserve">where each scenario ends and asks </w:t>
            </w:r>
          </w:p>
          <w:p w14:paraId="5AF8528C" w14:textId="77777777" w:rsidR="00B45641" w:rsidRDefault="00B45641" w:rsidP="00B45641">
            <w:pPr>
              <w:pStyle w:val="ListParagraph"/>
              <w:numPr>
                <w:ilvl w:val="1"/>
                <w:numId w:val="5"/>
              </w:numPr>
              <w:rPr>
                <w:sz w:val="20"/>
              </w:rPr>
            </w:pPr>
            <w:proofErr w:type="gramStart"/>
            <w:r>
              <w:rPr>
                <w:sz w:val="20"/>
              </w:rPr>
              <w:t>what</w:t>
            </w:r>
            <w:proofErr w:type="gramEnd"/>
            <w:r>
              <w:rPr>
                <w:sz w:val="20"/>
              </w:rPr>
              <w:t xml:space="preserve"> could happen?</w:t>
            </w:r>
          </w:p>
          <w:p w14:paraId="0383B40F" w14:textId="77777777" w:rsidR="002B2431" w:rsidRDefault="00B45641" w:rsidP="00B45641">
            <w:pPr>
              <w:pStyle w:val="ListParagraph"/>
              <w:numPr>
                <w:ilvl w:val="1"/>
                <w:numId w:val="5"/>
              </w:numPr>
              <w:rPr>
                <w:sz w:val="20"/>
              </w:rPr>
            </w:pPr>
            <w:r>
              <w:rPr>
                <w:sz w:val="20"/>
              </w:rPr>
              <w:t>What would you do?</w:t>
            </w:r>
          </w:p>
          <w:p w14:paraId="6E9F45D7" w14:textId="77777777" w:rsidR="00225878" w:rsidRPr="00080B88" w:rsidRDefault="00225878" w:rsidP="009F6277">
            <w:pPr>
              <w:pStyle w:val="ListParagraph"/>
              <w:numPr>
                <w:ilvl w:val="0"/>
                <w:numId w:val="5"/>
              </w:numPr>
              <w:ind w:left="284" w:hanging="284"/>
              <w:rPr>
                <w:sz w:val="20"/>
              </w:rPr>
            </w:pPr>
          </w:p>
        </w:tc>
        <w:tc>
          <w:tcPr>
            <w:tcW w:w="3926" w:type="dxa"/>
          </w:tcPr>
          <w:p w14:paraId="6F473141" w14:textId="77777777" w:rsidR="003E217E" w:rsidRDefault="002B2431" w:rsidP="009F6277">
            <w:pPr>
              <w:pStyle w:val="ListParagraph"/>
              <w:numPr>
                <w:ilvl w:val="0"/>
                <w:numId w:val="5"/>
              </w:numPr>
              <w:rPr>
                <w:sz w:val="20"/>
                <w:szCs w:val="20"/>
              </w:rPr>
            </w:pPr>
            <w:r w:rsidRPr="00080B88">
              <w:rPr>
                <w:sz w:val="20"/>
                <w:szCs w:val="20"/>
              </w:rPr>
              <w:t xml:space="preserve">Teacher </w:t>
            </w:r>
            <w:r w:rsidR="003E217E">
              <w:rPr>
                <w:sz w:val="20"/>
                <w:szCs w:val="20"/>
              </w:rPr>
              <w:t>shows the images to the students and together they discuss the sequence they should follow.</w:t>
            </w:r>
          </w:p>
          <w:p w14:paraId="1939770A" w14:textId="77777777" w:rsidR="002B2431" w:rsidRPr="00080B88" w:rsidRDefault="003E217E" w:rsidP="009F6277">
            <w:pPr>
              <w:pStyle w:val="ListParagraph"/>
              <w:numPr>
                <w:ilvl w:val="0"/>
                <w:numId w:val="5"/>
              </w:numPr>
              <w:rPr>
                <w:sz w:val="20"/>
                <w:szCs w:val="20"/>
              </w:rPr>
            </w:pPr>
            <w:r>
              <w:rPr>
                <w:sz w:val="20"/>
                <w:szCs w:val="20"/>
              </w:rPr>
              <w:t xml:space="preserve">Teacher and students discuss possible captions for each image. </w:t>
            </w:r>
          </w:p>
          <w:p w14:paraId="4C9867D0" w14:textId="77777777" w:rsidR="002B2431" w:rsidRDefault="002B2431" w:rsidP="009F6277">
            <w:pPr>
              <w:pStyle w:val="ListParagraph"/>
              <w:numPr>
                <w:ilvl w:val="0"/>
                <w:numId w:val="6"/>
              </w:numPr>
              <w:ind w:left="284" w:hanging="284"/>
              <w:rPr>
                <w:sz w:val="20"/>
                <w:szCs w:val="20"/>
              </w:rPr>
            </w:pPr>
            <w:r w:rsidRPr="00080B88">
              <w:rPr>
                <w:sz w:val="20"/>
                <w:szCs w:val="20"/>
              </w:rPr>
              <w:t xml:space="preserve">Students </w:t>
            </w:r>
            <w:r w:rsidR="003E217E">
              <w:rPr>
                <w:sz w:val="20"/>
                <w:szCs w:val="20"/>
              </w:rPr>
              <w:t xml:space="preserve">glue their own set of images in sequence </w:t>
            </w:r>
          </w:p>
          <w:p w14:paraId="0DD384B6" w14:textId="77777777" w:rsidR="003E217E" w:rsidRDefault="003E217E" w:rsidP="009F6277">
            <w:pPr>
              <w:pStyle w:val="ListParagraph"/>
              <w:numPr>
                <w:ilvl w:val="0"/>
                <w:numId w:val="6"/>
              </w:numPr>
              <w:ind w:left="284" w:hanging="284"/>
              <w:rPr>
                <w:sz w:val="20"/>
                <w:szCs w:val="20"/>
              </w:rPr>
            </w:pPr>
            <w:r>
              <w:rPr>
                <w:sz w:val="20"/>
                <w:szCs w:val="20"/>
              </w:rPr>
              <w:t>Students write a caption for each image</w:t>
            </w:r>
          </w:p>
          <w:p w14:paraId="0696EE0C" w14:textId="77777777" w:rsidR="002B2431" w:rsidRPr="00080B88" w:rsidRDefault="002B2431" w:rsidP="009F6277">
            <w:pPr>
              <w:pStyle w:val="ListParagraph"/>
              <w:ind w:left="284"/>
              <w:rPr>
                <w:sz w:val="20"/>
                <w:szCs w:val="20"/>
              </w:rPr>
            </w:pPr>
          </w:p>
          <w:p w14:paraId="6736F11D" w14:textId="77777777" w:rsidR="002B2431" w:rsidRPr="004E5C38" w:rsidRDefault="002B2431" w:rsidP="009F6277">
            <w:pPr>
              <w:rPr>
                <w:sz w:val="20"/>
                <w:szCs w:val="20"/>
              </w:rPr>
            </w:pPr>
          </w:p>
        </w:tc>
        <w:tc>
          <w:tcPr>
            <w:tcW w:w="3926" w:type="dxa"/>
          </w:tcPr>
          <w:p w14:paraId="41CCCC90" w14:textId="77777777" w:rsidR="002B2431" w:rsidRDefault="002B2431" w:rsidP="009F6277">
            <w:pPr>
              <w:pStyle w:val="ListParagraph"/>
              <w:numPr>
                <w:ilvl w:val="0"/>
                <w:numId w:val="6"/>
              </w:numPr>
              <w:rPr>
                <w:sz w:val="20"/>
                <w:szCs w:val="20"/>
              </w:rPr>
            </w:pPr>
            <w:r>
              <w:rPr>
                <w:sz w:val="20"/>
                <w:szCs w:val="20"/>
              </w:rPr>
              <w:t xml:space="preserve">Teacher </w:t>
            </w:r>
            <w:r w:rsidR="003E217E">
              <w:rPr>
                <w:sz w:val="20"/>
                <w:szCs w:val="20"/>
              </w:rPr>
              <w:t>shows the students the 3 bins</w:t>
            </w:r>
          </w:p>
          <w:p w14:paraId="68D080C9" w14:textId="77777777" w:rsidR="003E217E" w:rsidRDefault="003E217E" w:rsidP="009F6277">
            <w:pPr>
              <w:pStyle w:val="ListParagraph"/>
              <w:ind w:left="360"/>
              <w:jc w:val="center"/>
              <w:rPr>
                <w:sz w:val="20"/>
                <w:szCs w:val="20"/>
              </w:rPr>
            </w:pPr>
          </w:p>
          <w:p w14:paraId="21E97C02" w14:textId="77777777" w:rsidR="003E217E" w:rsidRDefault="002B2431" w:rsidP="009F6277">
            <w:pPr>
              <w:pStyle w:val="ListParagraph"/>
              <w:numPr>
                <w:ilvl w:val="0"/>
                <w:numId w:val="6"/>
              </w:numPr>
              <w:rPr>
                <w:sz w:val="20"/>
                <w:szCs w:val="20"/>
              </w:rPr>
            </w:pPr>
            <w:r>
              <w:rPr>
                <w:sz w:val="20"/>
                <w:szCs w:val="20"/>
              </w:rPr>
              <w:t xml:space="preserve">Teacher explains </w:t>
            </w:r>
            <w:r w:rsidR="003E217E">
              <w:rPr>
                <w:sz w:val="20"/>
                <w:szCs w:val="20"/>
              </w:rPr>
              <w:t>that each bin can only take certain waste:</w:t>
            </w:r>
          </w:p>
          <w:p w14:paraId="15471C2A" w14:textId="77777777" w:rsidR="002B2431" w:rsidRPr="003E217E" w:rsidRDefault="003E217E" w:rsidP="009F6277">
            <w:pPr>
              <w:pStyle w:val="ListParagraph"/>
              <w:numPr>
                <w:ilvl w:val="0"/>
                <w:numId w:val="6"/>
              </w:numPr>
              <w:rPr>
                <w:sz w:val="20"/>
                <w:szCs w:val="20"/>
              </w:rPr>
            </w:pPr>
            <w:r>
              <w:rPr>
                <w:sz w:val="20"/>
                <w:szCs w:val="20"/>
              </w:rPr>
              <w:t>Ask the students to identify the waste that might go in each bin.</w:t>
            </w:r>
          </w:p>
          <w:p w14:paraId="64103D04" w14:textId="77777777" w:rsidR="003E217E" w:rsidRDefault="003E217E" w:rsidP="009F6277">
            <w:pPr>
              <w:pStyle w:val="ListParagraph"/>
              <w:numPr>
                <w:ilvl w:val="0"/>
                <w:numId w:val="6"/>
              </w:numPr>
              <w:rPr>
                <w:sz w:val="20"/>
                <w:szCs w:val="20"/>
              </w:rPr>
            </w:pPr>
            <w:r>
              <w:rPr>
                <w:sz w:val="20"/>
                <w:szCs w:val="20"/>
              </w:rPr>
              <w:t>Teacher shows the s</w:t>
            </w:r>
            <w:r w:rsidR="002B2431">
              <w:rPr>
                <w:sz w:val="20"/>
                <w:szCs w:val="20"/>
              </w:rPr>
              <w:t xml:space="preserve">tudents </w:t>
            </w:r>
            <w:r>
              <w:rPr>
                <w:sz w:val="20"/>
                <w:szCs w:val="20"/>
              </w:rPr>
              <w:t>pictures of different waste and students discuss where each would go</w:t>
            </w:r>
          </w:p>
          <w:p w14:paraId="5E01A069" w14:textId="77777777" w:rsidR="002B2431" w:rsidRDefault="003E217E" w:rsidP="009F6277">
            <w:pPr>
              <w:pStyle w:val="ListParagraph"/>
              <w:numPr>
                <w:ilvl w:val="0"/>
                <w:numId w:val="6"/>
              </w:numPr>
              <w:rPr>
                <w:sz w:val="20"/>
                <w:szCs w:val="20"/>
              </w:rPr>
            </w:pPr>
            <w:r>
              <w:rPr>
                <w:sz w:val="20"/>
                <w:szCs w:val="20"/>
              </w:rPr>
              <w:t>Teacher gives each student a HO of the bins and images they can cut out and glue in place.</w:t>
            </w:r>
          </w:p>
          <w:p w14:paraId="7F73D3CD" w14:textId="77777777" w:rsidR="003E217E" w:rsidRDefault="003E217E" w:rsidP="009F6277">
            <w:pPr>
              <w:pStyle w:val="ListParagraph"/>
              <w:numPr>
                <w:ilvl w:val="0"/>
                <w:numId w:val="6"/>
              </w:numPr>
              <w:rPr>
                <w:sz w:val="20"/>
                <w:szCs w:val="20"/>
              </w:rPr>
            </w:pPr>
            <w:r>
              <w:rPr>
                <w:sz w:val="20"/>
                <w:szCs w:val="20"/>
              </w:rPr>
              <w:t>Students must justify their choices</w:t>
            </w:r>
          </w:p>
          <w:p w14:paraId="199162C0" w14:textId="77777777" w:rsidR="003E217E" w:rsidRPr="004E5C38" w:rsidRDefault="003E217E" w:rsidP="009F6277">
            <w:pPr>
              <w:pStyle w:val="ListParagraph"/>
              <w:ind w:left="360"/>
              <w:rPr>
                <w:sz w:val="20"/>
                <w:szCs w:val="20"/>
              </w:rPr>
            </w:pPr>
            <w:r>
              <w:rPr>
                <w:sz w:val="20"/>
                <w:szCs w:val="20"/>
              </w:rPr>
              <w:t>*three items are not allowed in the bins but must be disposed of at a special waste depot</w:t>
            </w:r>
          </w:p>
        </w:tc>
        <w:tc>
          <w:tcPr>
            <w:tcW w:w="3926" w:type="dxa"/>
          </w:tcPr>
          <w:p w14:paraId="79861C37" w14:textId="77777777" w:rsidR="002B2431" w:rsidRDefault="002B2431" w:rsidP="009F6277">
            <w:pPr>
              <w:pStyle w:val="ListParagraph"/>
              <w:numPr>
                <w:ilvl w:val="0"/>
                <w:numId w:val="6"/>
              </w:numPr>
              <w:rPr>
                <w:sz w:val="20"/>
                <w:szCs w:val="20"/>
              </w:rPr>
            </w:pPr>
            <w:r>
              <w:rPr>
                <w:sz w:val="20"/>
                <w:szCs w:val="20"/>
              </w:rPr>
              <w:t xml:space="preserve">Teacher </w:t>
            </w:r>
            <w:r w:rsidR="003E217E">
              <w:rPr>
                <w:sz w:val="20"/>
                <w:szCs w:val="20"/>
              </w:rPr>
              <w:t>show the map to the students</w:t>
            </w:r>
          </w:p>
          <w:p w14:paraId="28F55A3A" w14:textId="77777777" w:rsidR="009F6277" w:rsidRDefault="003E217E" w:rsidP="009F6277">
            <w:pPr>
              <w:pStyle w:val="ListParagraph"/>
              <w:numPr>
                <w:ilvl w:val="0"/>
                <w:numId w:val="6"/>
              </w:numPr>
              <w:rPr>
                <w:sz w:val="20"/>
                <w:szCs w:val="20"/>
              </w:rPr>
            </w:pPr>
            <w:r>
              <w:rPr>
                <w:sz w:val="20"/>
                <w:szCs w:val="20"/>
              </w:rPr>
              <w:t xml:space="preserve">Teacher gives a copy to pairs and asks them to identify the letters and numbers that appear along the sides of the map.  Explain that these are called coordinates and can help people find places on a map.  </w:t>
            </w:r>
          </w:p>
          <w:p w14:paraId="67931A71" w14:textId="77777777" w:rsidR="009F6277" w:rsidRDefault="009F6277" w:rsidP="009F6277">
            <w:pPr>
              <w:pStyle w:val="ListParagraph"/>
              <w:numPr>
                <w:ilvl w:val="0"/>
                <w:numId w:val="6"/>
              </w:numPr>
              <w:rPr>
                <w:sz w:val="20"/>
                <w:szCs w:val="20"/>
              </w:rPr>
            </w:pPr>
            <w:r>
              <w:rPr>
                <w:sz w:val="20"/>
                <w:szCs w:val="20"/>
              </w:rPr>
              <w:t xml:space="preserve">Teacher provides some </w:t>
            </w:r>
            <w:r w:rsidR="003E217E">
              <w:rPr>
                <w:sz w:val="20"/>
                <w:szCs w:val="20"/>
              </w:rPr>
              <w:t>example</w:t>
            </w:r>
            <w:r>
              <w:rPr>
                <w:sz w:val="20"/>
                <w:szCs w:val="20"/>
              </w:rPr>
              <w:t>s</w:t>
            </w:r>
          </w:p>
          <w:p w14:paraId="116A43CF" w14:textId="77777777" w:rsidR="003E217E" w:rsidRDefault="003E217E" w:rsidP="009F6277">
            <w:pPr>
              <w:pStyle w:val="ListParagraph"/>
              <w:ind w:left="360"/>
              <w:rPr>
                <w:sz w:val="20"/>
                <w:szCs w:val="20"/>
              </w:rPr>
            </w:pPr>
            <w:r>
              <w:rPr>
                <w:sz w:val="20"/>
                <w:szCs w:val="20"/>
              </w:rPr>
              <w:t xml:space="preserve"> </w:t>
            </w:r>
            <w:r w:rsidR="009F6277">
              <w:rPr>
                <w:sz w:val="20"/>
                <w:szCs w:val="20"/>
              </w:rPr>
              <w:t>J9 = Farm Cove, P8 = Palm House explain that the letter must come first</w:t>
            </w:r>
          </w:p>
          <w:p w14:paraId="34B81F1C" w14:textId="77777777" w:rsidR="002B2431" w:rsidRDefault="002B2431" w:rsidP="009F6277">
            <w:pPr>
              <w:pStyle w:val="ListParagraph"/>
              <w:numPr>
                <w:ilvl w:val="0"/>
                <w:numId w:val="6"/>
              </w:numPr>
              <w:rPr>
                <w:sz w:val="20"/>
                <w:szCs w:val="20"/>
              </w:rPr>
            </w:pPr>
            <w:r>
              <w:rPr>
                <w:sz w:val="20"/>
                <w:szCs w:val="20"/>
              </w:rPr>
              <w:t xml:space="preserve">Students </w:t>
            </w:r>
            <w:r w:rsidR="009F6277">
              <w:rPr>
                <w:sz w:val="20"/>
                <w:szCs w:val="20"/>
              </w:rPr>
              <w:t>locate places on the map and write them down with the coordinates</w:t>
            </w:r>
          </w:p>
          <w:p w14:paraId="168E56E2" w14:textId="77777777" w:rsidR="002B2431" w:rsidRPr="009F6277" w:rsidRDefault="002B2431" w:rsidP="009F6277">
            <w:pPr>
              <w:pStyle w:val="ListParagraph"/>
              <w:numPr>
                <w:ilvl w:val="0"/>
                <w:numId w:val="6"/>
              </w:numPr>
            </w:pPr>
            <w:r>
              <w:rPr>
                <w:sz w:val="20"/>
                <w:szCs w:val="20"/>
              </w:rPr>
              <w:t xml:space="preserve">Students </w:t>
            </w:r>
            <w:r w:rsidR="009F6277">
              <w:rPr>
                <w:sz w:val="20"/>
                <w:szCs w:val="20"/>
              </w:rPr>
              <w:t>read their coordinates using a question format “What is at Y2?”</w:t>
            </w:r>
          </w:p>
          <w:p w14:paraId="6DA7CA2E" w14:textId="77777777" w:rsidR="009F6277" w:rsidRPr="009C1983" w:rsidRDefault="009F6277" w:rsidP="009F6277">
            <w:pPr>
              <w:pStyle w:val="ListParagraph"/>
              <w:numPr>
                <w:ilvl w:val="0"/>
                <w:numId w:val="6"/>
              </w:numPr>
            </w:pPr>
            <w:r>
              <w:rPr>
                <w:sz w:val="20"/>
                <w:szCs w:val="20"/>
              </w:rPr>
              <w:t>Students must look up the coordinates read out to answer the questions posed</w:t>
            </w:r>
          </w:p>
        </w:tc>
      </w:tr>
      <w:tr w:rsidR="002B2431" w:rsidRPr="00080B88" w14:paraId="712E3150" w14:textId="77777777" w:rsidTr="009F6277">
        <w:trPr>
          <w:trHeight w:val="565"/>
        </w:trPr>
        <w:tc>
          <w:tcPr>
            <w:tcW w:w="3926" w:type="dxa"/>
          </w:tcPr>
          <w:p w14:paraId="1275041A" w14:textId="77777777" w:rsidR="002B2431" w:rsidRPr="00080B88" w:rsidRDefault="002B2431" w:rsidP="009F6277">
            <w:pPr>
              <w:rPr>
                <w:b/>
                <w:sz w:val="20"/>
              </w:rPr>
            </w:pPr>
            <w:r w:rsidRPr="00080B88">
              <w:rPr>
                <w:b/>
                <w:sz w:val="20"/>
              </w:rPr>
              <w:t>comments</w:t>
            </w:r>
          </w:p>
        </w:tc>
        <w:tc>
          <w:tcPr>
            <w:tcW w:w="3926" w:type="dxa"/>
          </w:tcPr>
          <w:p w14:paraId="2E2B1AA2" w14:textId="77777777" w:rsidR="002B2431" w:rsidRPr="00080B88" w:rsidRDefault="002B2431" w:rsidP="009F6277">
            <w:pPr>
              <w:rPr>
                <w:b/>
                <w:sz w:val="20"/>
                <w:szCs w:val="20"/>
              </w:rPr>
            </w:pPr>
            <w:r w:rsidRPr="00080B88">
              <w:rPr>
                <w:b/>
                <w:sz w:val="20"/>
                <w:szCs w:val="20"/>
              </w:rPr>
              <w:t>comments</w:t>
            </w:r>
          </w:p>
        </w:tc>
        <w:tc>
          <w:tcPr>
            <w:tcW w:w="3926" w:type="dxa"/>
          </w:tcPr>
          <w:p w14:paraId="46A993BD" w14:textId="77777777" w:rsidR="002B2431" w:rsidRPr="00080B88" w:rsidRDefault="002B2431" w:rsidP="009F6277">
            <w:pPr>
              <w:rPr>
                <w:b/>
                <w:sz w:val="20"/>
                <w:szCs w:val="20"/>
              </w:rPr>
            </w:pPr>
            <w:r w:rsidRPr="00080B88">
              <w:rPr>
                <w:b/>
                <w:sz w:val="20"/>
                <w:szCs w:val="20"/>
              </w:rPr>
              <w:t>comments</w:t>
            </w:r>
          </w:p>
        </w:tc>
        <w:tc>
          <w:tcPr>
            <w:tcW w:w="3926" w:type="dxa"/>
          </w:tcPr>
          <w:p w14:paraId="7295A029" w14:textId="77777777" w:rsidR="002B2431" w:rsidRPr="00080B88" w:rsidRDefault="002B2431" w:rsidP="009F6277">
            <w:pPr>
              <w:rPr>
                <w:b/>
                <w:sz w:val="20"/>
              </w:rPr>
            </w:pPr>
            <w:r w:rsidRPr="00080B88">
              <w:rPr>
                <w:b/>
                <w:sz w:val="20"/>
              </w:rPr>
              <w:t>comments</w:t>
            </w:r>
          </w:p>
        </w:tc>
      </w:tr>
    </w:tbl>
    <w:p w14:paraId="797A36F7" w14:textId="77777777" w:rsidR="00575747" w:rsidRDefault="00575747"/>
    <w:p w14:paraId="609B896E" w14:textId="77777777" w:rsidR="00575747" w:rsidRDefault="00575747"/>
    <w:p w14:paraId="1426C3F9" w14:textId="11C64BC0" w:rsidR="00FE0554" w:rsidRDefault="00575747" w:rsidP="00575747">
      <w:pPr>
        <w:spacing w:after="0"/>
      </w:pPr>
      <w:r w:rsidRPr="00CC3FFB">
        <w:rPr>
          <w:sz w:val="24"/>
          <w:szCs w:val="24"/>
        </w:rPr>
        <w:lastRenderedPageBreak/>
        <w:t xml:space="preserve">Weeks  </w:t>
      </w:r>
      <w:r>
        <w:rPr>
          <w:sz w:val="24"/>
          <w:szCs w:val="24"/>
        </w:rPr>
        <w:t>7-8</w:t>
      </w:r>
      <w:bookmarkStart w:id="0" w:name="_GoBack"/>
      <w:bookmarkEnd w:id="0"/>
      <w:r w:rsidRPr="00CC3FFB">
        <w:rPr>
          <w:sz w:val="24"/>
          <w:szCs w:val="24"/>
        </w:rPr>
        <w:t xml:space="preserve"> - </w:t>
      </w:r>
      <w:r>
        <w:t>W</w:t>
      </w:r>
      <w:r w:rsidR="00FE0554">
        <w:t>heeled vehicle safety</w:t>
      </w:r>
    </w:p>
    <w:p w14:paraId="2E38EF51" w14:textId="77777777" w:rsidR="00FE0554" w:rsidRDefault="00FE0554"/>
    <w:p w14:paraId="5941B151" w14:textId="77777777" w:rsidR="00FE0554" w:rsidRDefault="00FE0554"/>
    <w:tbl>
      <w:tblPr>
        <w:tblStyle w:val="TableGrid"/>
        <w:tblpPr w:leftFromText="180" w:rightFromText="180" w:vertAnchor="text" w:horzAnchor="margin" w:tblpY="-572"/>
        <w:tblW w:w="0" w:type="auto"/>
        <w:tblLayout w:type="fixed"/>
        <w:tblLook w:val="04A0" w:firstRow="1" w:lastRow="0" w:firstColumn="1" w:lastColumn="0" w:noHBand="0" w:noVBand="1"/>
      </w:tblPr>
      <w:tblGrid>
        <w:gridCol w:w="3926"/>
        <w:gridCol w:w="3926"/>
        <w:gridCol w:w="3926"/>
        <w:gridCol w:w="3926"/>
      </w:tblGrid>
      <w:tr w:rsidR="00FE0554" w14:paraId="5979C399" w14:textId="77777777" w:rsidTr="00720741">
        <w:trPr>
          <w:trHeight w:val="422"/>
        </w:trPr>
        <w:tc>
          <w:tcPr>
            <w:tcW w:w="3926" w:type="dxa"/>
            <w:vAlign w:val="center"/>
          </w:tcPr>
          <w:p w14:paraId="483C67C9" w14:textId="77777777" w:rsidR="00FE0554" w:rsidRPr="004E5C38" w:rsidRDefault="00FE0554" w:rsidP="00FE0554">
            <w:pPr>
              <w:rPr>
                <w:b/>
                <w:sz w:val="24"/>
              </w:rPr>
            </w:pPr>
            <w:r>
              <w:rPr>
                <w:b/>
                <w:sz w:val="24"/>
              </w:rPr>
              <w:t>Bike pictures – rules for riding</w:t>
            </w:r>
          </w:p>
        </w:tc>
        <w:tc>
          <w:tcPr>
            <w:tcW w:w="3926" w:type="dxa"/>
            <w:vAlign w:val="center"/>
          </w:tcPr>
          <w:p w14:paraId="5066716B" w14:textId="77777777" w:rsidR="00FE0554" w:rsidRPr="009C1983" w:rsidRDefault="00FE0554" w:rsidP="00720741">
            <w:pPr>
              <w:rPr>
                <w:b/>
                <w:sz w:val="24"/>
              </w:rPr>
            </w:pPr>
            <w:r>
              <w:rPr>
                <w:b/>
                <w:sz w:val="24"/>
              </w:rPr>
              <w:t>Labelling activity – bike safety</w:t>
            </w:r>
          </w:p>
        </w:tc>
        <w:tc>
          <w:tcPr>
            <w:tcW w:w="3926" w:type="dxa"/>
            <w:vAlign w:val="center"/>
          </w:tcPr>
          <w:p w14:paraId="051A0931" w14:textId="77777777" w:rsidR="00FE0554" w:rsidRPr="004E5C38" w:rsidRDefault="00FE0554" w:rsidP="00FE0554">
            <w:pPr>
              <w:rPr>
                <w:b/>
              </w:rPr>
            </w:pPr>
            <w:r>
              <w:rPr>
                <w:b/>
                <w:sz w:val="24"/>
              </w:rPr>
              <w:t xml:space="preserve">Comprehension </w:t>
            </w:r>
            <w:r w:rsidRPr="00FE0554">
              <w:rPr>
                <w:b/>
                <w:sz w:val="24"/>
              </w:rPr>
              <w:t xml:space="preserve">– </w:t>
            </w:r>
            <w:r>
              <w:rPr>
                <w:b/>
                <w:sz w:val="24"/>
              </w:rPr>
              <w:t>riding a bike</w:t>
            </w:r>
          </w:p>
        </w:tc>
        <w:tc>
          <w:tcPr>
            <w:tcW w:w="3926" w:type="dxa"/>
            <w:vAlign w:val="center"/>
          </w:tcPr>
          <w:p w14:paraId="52DF3ED1" w14:textId="77777777" w:rsidR="00FE0554" w:rsidRPr="009C1983" w:rsidRDefault="00FE0554" w:rsidP="00720741">
            <w:pPr>
              <w:rPr>
                <w:b/>
              </w:rPr>
            </w:pPr>
            <w:r>
              <w:rPr>
                <w:b/>
                <w:sz w:val="24"/>
              </w:rPr>
              <w:t>Make a Road Safety Poster</w:t>
            </w:r>
          </w:p>
        </w:tc>
      </w:tr>
      <w:tr w:rsidR="00FE0554" w14:paraId="77DBAB43" w14:textId="77777777" w:rsidTr="00720741">
        <w:trPr>
          <w:trHeight w:val="422"/>
        </w:trPr>
        <w:tc>
          <w:tcPr>
            <w:tcW w:w="3926" w:type="dxa"/>
            <w:vAlign w:val="center"/>
          </w:tcPr>
          <w:p w14:paraId="2F519F19" w14:textId="77777777" w:rsidR="00FE0554" w:rsidRPr="004E5C38" w:rsidRDefault="00FE0554" w:rsidP="00720741">
            <w:pPr>
              <w:rPr>
                <w:b/>
                <w:sz w:val="24"/>
              </w:rPr>
            </w:pPr>
            <w:r w:rsidRPr="009D7532">
              <w:rPr>
                <w:b/>
                <w:sz w:val="20"/>
              </w:rPr>
              <w:t>Learning intention</w:t>
            </w:r>
            <w:r>
              <w:rPr>
                <w:b/>
                <w:sz w:val="20"/>
              </w:rPr>
              <w:t xml:space="preserve">: </w:t>
            </w:r>
            <w:r w:rsidRPr="002B2431">
              <w:rPr>
                <w:sz w:val="20"/>
              </w:rPr>
              <w:t>students listen to the YOUTUBE clip of the story and respond with a labelled drawing</w:t>
            </w:r>
          </w:p>
        </w:tc>
        <w:tc>
          <w:tcPr>
            <w:tcW w:w="3926" w:type="dxa"/>
            <w:vAlign w:val="center"/>
          </w:tcPr>
          <w:p w14:paraId="695145BD" w14:textId="77777777" w:rsidR="00FE0554" w:rsidRPr="004E5C38" w:rsidRDefault="00FE0554" w:rsidP="00FE0554">
            <w:pPr>
              <w:rPr>
                <w:b/>
                <w:sz w:val="24"/>
              </w:rPr>
            </w:pPr>
            <w:r w:rsidRPr="009D7532">
              <w:rPr>
                <w:b/>
                <w:sz w:val="20"/>
              </w:rPr>
              <w:t>Learning intention</w:t>
            </w:r>
            <w:r w:rsidRPr="009D7532">
              <w:rPr>
                <w:sz w:val="20"/>
              </w:rPr>
              <w:t>:</w:t>
            </w:r>
            <w:r>
              <w:rPr>
                <w:sz w:val="20"/>
              </w:rPr>
              <w:t xml:space="preserve"> Identifying the safety equipment required when using wheeled vehicles</w:t>
            </w:r>
          </w:p>
        </w:tc>
        <w:tc>
          <w:tcPr>
            <w:tcW w:w="3926" w:type="dxa"/>
            <w:vAlign w:val="center"/>
          </w:tcPr>
          <w:p w14:paraId="6DED64AF" w14:textId="77777777" w:rsidR="00FE0554" w:rsidRPr="004E5C38" w:rsidRDefault="00FE0554" w:rsidP="00720741">
            <w:pPr>
              <w:rPr>
                <w:b/>
                <w:sz w:val="24"/>
              </w:rPr>
            </w:pPr>
            <w:r w:rsidRPr="009D7532">
              <w:rPr>
                <w:b/>
                <w:sz w:val="20"/>
              </w:rPr>
              <w:t>Learning intention</w:t>
            </w:r>
            <w:r w:rsidRPr="009D7532">
              <w:rPr>
                <w:sz w:val="20"/>
              </w:rPr>
              <w:t xml:space="preserve">: </w:t>
            </w:r>
            <w:r>
              <w:rPr>
                <w:sz w:val="20"/>
              </w:rPr>
              <w:t>Students examine images of waste materials and place in the correct garbage bin and justify their decisions</w:t>
            </w:r>
          </w:p>
        </w:tc>
        <w:tc>
          <w:tcPr>
            <w:tcW w:w="3926" w:type="dxa"/>
            <w:vAlign w:val="center"/>
          </w:tcPr>
          <w:p w14:paraId="473C8589" w14:textId="77777777" w:rsidR="00FE0554" w:rsidRPr="009C1983" w:rsidRDefault="00FE0554" w:rsidP="00720741">
            <w:pPr>
              <w:rPr>
                <w:b/>
                <w:sz w:val="24"/>
              </w:rPr>
            </w:pPr>
            <w:r w:rsidRPr="009D7532">
              <w:rPr>
                <w:b/>
                <w:sz w:val="20"/>
              </w:rPr>
              <w:t>Learning intention</w:t>
            </w:r>
            <w:r w:rsidRPr="009D7532">
              <w:rPr>
                <w:sz w:val="20"/>
              </w:rPr>
              <w:t>:</w:t>
            </w:r>
            <w:r>
              <w:rPr>
                <w:sz w:val="20"/>
              </w:rPr>
              <w:t xml:space="preserve"> Students demonstrate mapping skills by using a map to locate places and identify their coordinates</w:t>
            </w:r>
          </w:p>
        </w:tc>
      </w:tr>
      <w:tr w:rsidR="00FE0554" w14:paraId="5698A037" w14:textId="77777777" w:rsidTr="00720741">
        <w:trPr>
          <w:trHeight w:val="1084"/>
        </w:trPr>
        <w:tc>
          <w:tcPr>
            <w:tcW w:w="3926" w:type="dxa"/>
            <w:vAlign w:val="center"/>
          </w:tcPr>
          <w:p w14:paraId="41462905" w14:textId="77777777" w:rsidR="00FE0554" w:rsidRPr="005B7494" w:rsidRDefault="00FE0554" w:rsidP="00720741">
            <w:pPr>
              <w:widowControl w:val="0"/>
              <w:autoSpaceDE w:val="0"/>
              <w:autoSpaceDN w:val="0"/>
              <w:adjustRightInd w:val="0"/>
              <w:rPr>
                <w:rFonts w:cs="Times"/>
                <w:sz w:val="18"/>
                <w:szCs w:val="20"/>
                <w:lang w:val="en-US"/>
              </w:rPr>
            </w:pPr>
            <w:r w:rsidRPr="005B7494">
              <w:rPr>
                <w:b/>
                <w:sz w:val="18"/>
              </w:rPr>
              <w:t xml:space="preserve">English outcome: </w:t>
            </w:r>
            <w:r w:rsidRPr="005B1810">
              <w:rPr>
                <w:rFonts w:cs="Arial"/>
                <w:sz w:val="18"/>
                <w:szCs w:val="20"/>
                <w:lang w:val="en-US"/>
              </w:rPr>
              <w:t xml:space="preserve"> </w:t>
            </w:r>
            <w:r>
              <w:rPr>
                <w:rFonts w:ascii="Helvetica" w:hAnsi="Helvetica" w:cs="Helvetica"/>
                <w:color w:val="000000"/>
                <w:sz w:val="20"/>
                <w:szCs w:val="20"/>
                <w:lang w:val="en"/>
              </w:rPr>
              <w:t xml:space="preserve"> </w:t>
            </w:r>
            <w:r w:rsidRPr="00225878">
              <w:rPr>
                <w:rFonts w:cs="Helvetica"/>
                <w:color w:val="000000"/>
                <w:sz w:val="20"/>
                <w:szCs w:val="20"/>
                <w:lang w:val="en"/>
              </w:rPr>
              <w:t xml:space="preserve">thinks imaginatively and creatively about familiar topics, ideas and texts when responding to and composing texts </w:t>
            </w:r>
            <w:r w:rsidRPr="00225878">
              <w:rPr>
                <w:rFonts w:cs="Helvetica"/>
                <w:color w:val="FF0000"/>
                <w:sz w:val="20"/>
                <w:szCs w:val="20"/>
                <w:lang w:val="en"/>
              </w:rPr>
              <w:t>EN1-10C</w:t>
            </w:r>
          </w:p>
        </w:tc>
        <w:tc>
          <w:tcPr>
            <w:tcW w:w="3926" w:type="dxa"/>
            <w:vAlign w:val="center"/>
          </w:tcPr>
          <w:p w14:paraId="3BA06C13" w14:textId="77777777" w:rsidR="00FE0554" w:rsidRPr="005B7494" w:rsidRDefault="00FE0554" w:rsidP="00720741">
            <w:pPr>
              <w:widowControl w:val="0"/>
              <w:autoSpaceDE w:val="0"/>
              <w:autoSpaceDN w:val="0"/>
              <w:adjustRightInd w:val="0"/>
              <w:rPr>
                <w:rFonts w:cs="Times"/>
                <w:sz w:val="18"/>
                <w:szCs w:val="20"/>
                <w:lang w:val="en-US"/>
              </w:rPr>
            </w:pPr>
            <w:r w:rsidRPr="005B7494">
              <w:rPr>
                <w:b/>
                <w:sz w:val="18"/>
              </w:rPr>
              <w:t xml:space="preserve">English outcome: </w:t>
            </w:r>
            <w:r w:rsidRPr="005B7494">
              <w:rPr>
                <w:rFonts w:cs="Arial"/>
                <w:sz w:val="18"/>
                <w:szCs w:val="20"/>
                <w:lang w:val="en-US"/>
              </w:rPr>
              <w:t xml:space="preserve">plans, composes and reviews a small range of simple texts for a variety of purposes on familiar topics for known readers and viewers </w:t>
            </w:r>
            <w:r w:rsidRPr="00225878">
              <w:rPr>
                <w:rFonts w:cs="Arial"/>
                <w:color w:val="FF0000"/>
                <w:sz w:val="18"/>
                <w:szCs w:val="20"/>
                <w:lang w:val="en-US"/>
              </w:rPr>
              <w:t>EN1-2A</w:t>
            </w:r>
          </w:p>
          <w:p w14:paraId="145EE4C7" w14:textId="77777777" w:rsidR="00FE0554" w:rsidRPr="005B7494" w:rsidRDefault="00FE0554" w:rsidP="00720741">
            <w:pPr>
              <w:rPr>
                <w:b/>
                <w:sz w:val="18"/>
              </w:rPr>
            </w:pPr>
          </w:p>
        </w:tc>
        <w:tc>
          <w:tcPr>
            <w:tcW w:w="3926" w:type="dxa"/>
            <w:vAlign w:val="center"/>
          </w:tcPr>
          <w:p w14:paraId="177B71E6" w14:textId="77777777" w:rsidR="00FE0554" w:rsidRPr="00225878" w:rsidRDefault="00FE0554" w:rsidP="00720741">
            <w:pPr>
              <w:widowControl w:val="0"/>
              <w:autoSpaceDE w:val="0"/>
              <w:autoSpaceDN w:val="0"/>
              <w:adjustRightInd w:val="0"/>
              <w:rPr>
                <w:rFonts w:cs="Times"/>
                <w:szCs w:val="24"/>
                <w:lang w:val="en-US"/>
              </w:rPr>
            </w:pPr>
            <w:r w:rsidRPr="005B7494">
              <w:rPr>
                <w:b/>
                <w:sz w:val="18"/>
              </w:rPr>
              <w:t xml:space="preserve">English outcome:  </w:t>
            </w:r>
            <w:r>
              <w:rPr>
                <w:rFonts w:ascii="Helvetica" w:hAnsi="Helvetica" w:cs="Helvetica"/>
                <w:color w:val="000000"/>
                <w:sz w:val="20"/>
                <w:szCs w:val="20"/>
                <w:lang w:val="en"/>
              </w:rPr>
              <w:t xml:space="preserve"> </w:t>
            </w:r>
            <w:r w:rsidRPr="00225878">
              <w:rPr>
                <w:rFonts w:cs="Helvetica"/>
                <w:color w:val="000000"/>
                <w:sz w:val="20"/>
                <w:szCs w:val="20"/>
                <w:lang w:val="en"/>
              </w:rPr>
              <w:t>responds to and composes a range of texts about familiar aspects of the world and their own experiences</w:t>
            </w:r>
            <w:r>
              <w:rPr>
                <w:rFonts w:cs="Helvetica"/>
                <w:color w:val="000000"/>
                <w:sz w:val="20"/>
                <w:szCs w:val="20"/>
                <w:lang w:val="en"/>
              </w:rPr>
              <w:t xml:space="preserve"> </w:t>
            </w:r>
            <w:r w:rsidRPr="00225878">
              <w:rPr>
                <w:rFonts w:cs="Arial"/>
                <w:color w:val="FF0000"/>
                <w:sz w:val="18"/>
                <w:szCs w:val="20"/>
                <w:lang w:val="en-US"/>
              </w:rPr>
              <w:t>EN1-11D</w:t>
            </w:r>
          </w:p>
          <w:p w14:paraId="75CD4298" w14:textId="77777777" w:rsidR="00FE0554" w:rsidRPr="005B7494" w:rsidRDefault="00FE0554" w:rsidP="00720741">
            <w:pPr>
              <w:rPr>
                <w:b/>
                <w:sz w:val="18"/>
              </w:rPr>
            </w:pPr>
          </w:p>
        </w:tc>
        <w:tc>
          <w:tcPr>
            <w:tcW w:w="3926" w:type="dxa"/>
            <w:vAlign w:val="center"/>
          </w:tcPr>
          <w:p w14:paraId="5E80AA57" w14:textId="77777777" w:rsidR="00FE0554" w:rsidRPr="002B2431" w:rsidRDefault="00FE0554" w:rsidP="00720741">
            <w:pPr>
              <w:widowControl w:val="0"/>
              <w:autoSpaceDE w:val="0"/>
              <w:autoSpaceDN w:val="0"/>
              <w:adjustRightInd w:val="0"/>
              <w:rPr>
                <w:rFonts w:cs="Times"/>
                <w:szCs w:val="24"/>
                <w:lang w:val="en-US"/>
              </w:rPr>
            </w:pPr>
            <w:r w:rsidRPr="005B7494">
              <w:rPr>
                <w:b/>
                <w:sz w:val="18"/>
              </w:rPr>
              <w:t xml:space="preserve">English outcome:  </w:t>
            </w:r>
            <w:r>
              <w:rPr>
                <w:rFonts w:ascii="Helvetica" w:hAnsi="Helvetica" w:cs="Helvetica"/>
                <w:color w:val="000000"/>
                <w:sz w:val="20"/>
                <w:szCs w:val="20"/>
                <w:lang w:val="en"/>
              </w:rPr>
              <w:t xml:space="preserve"> </w:t>
            </w:r>
            <w:r w:rsidRPr="002B2431">
              <w:rPr>
                <w:rFonts w:cs="Helvetica"/>
                <w:color w:val="000000"/>
                <w:sz w:val="20"/>
                <w:szCs w:val="20"/>
                <w:lang w:val="en"/>
              </w:rPr>
              <w:t>recognises that there are different kinds of texts when reading and viewing and shows an awareness of purpose, audience and subject matter </w:t>
            </w:r>
            <w:r w:rsidRPr="00225878">
              <w:rPr>
                <w:rFonts w:cs="Arial"/>
                <w:color w:val="FF0000"/>
                <w:sz w:val="18"/>
                <w:szCs w:val="20"/>
                <w:lang w:val="en-US"/>
              </w:rPr>
              <w:t>EN1-8B</w:t>
            </w:r>
          </w:p>
          <w:p w14:paraId="0913C5D1" w14:textId="77777777" w:rsidR="00FE0554" w:rsidRPr="005B7494" w:rsidRDefault="00FE0554" w:rsidP="00720741">
            <w:pPr>
              <w:rPr>
                <w:b/>
                <w:sz w:val="18"/>
              </w:rPr>
            </w:pPr>
          </w:p>
        </w:tc>
      </w:tr>
      <w:tr w:rsidR="00FE0554" w14:paraId="2663C9C9" w14:textId="77777777" w:rsidTr="00720741">
        <w:trPr>
          <w:trHeight w:val="719"/>
        </w:trPr>
        <w:tc>
          <w:tcPr>
            <w:tcW w:w="3926" w:type="dxa"/>
            <w:vAlign w:val="center"/>
          </w:tcPr>
          <w:p w14:paraId="38474E26" w14:textId="77777777" w:rsidR="00FE0554" w:rsidRDefault="00FE0554" w:rsidP="00720741">
            <w:pPr>
              <w:widowControl w:val="0"/>
              <w:autoSpaceDE w:val="0"/>
              <w:autoSpaceDN w:val="0"/>
              <w:adjustRightInd w:val="0"/>
              <w:rPr>
                <w:b/>
                <w:sz w:val="18"/>
              </w:rPr>
            </w:pPr>
            <w:r>
              <w:rPr>
                <w:b/>
                <w:sz w:val="18"/>
              </w:rPr>
              <w:t xml:space="preserve">Resources: </w:t>
            </w:r>
          </w:p>
          <w:p w14:paraId="228DDE6D" w14:textId="77777777" w:rsidR="00FE0554" w:rsidRPr="005C4290" w:rsidRDefault="00575747" w:rsidP="00720741">
            <w:pPr>
              <w:widowControl w:val="0"/>
              <w:autoSpaceDE w:val="0"/>
              <w:autoSpaceDN w:val="0"/>
              <w:adjustRightInd w:val="0"/>
              <w:rPr>
                <w:b/>
                <w:sz w:val="18"/>
              </w:rPr>
            </w:pPr>
            <w:hyperlink r:id="rId8" w:anchor="list" w:history="1">
              <w:r w:rsidR="00FE0554" w:rsidRPr="000472D9">
                <w:rPr>
                  <w:rStyle w:val="Hyperlink"/>
                  <w:b/>
                  <w:sz w:val="18"/>
                </w:rPr>
                <w:t>https://www.safetytown.com.au/town/teacher/stage-1/#list</w:t>
              </w:r>
            </w:hyperlink>
            <w:r w:rsidR="00FE0554">
              <w:rPr>
                <w:b/>
                <w:sz w:val="18"/>
              </w:rPr>
              <w:t xml:space="preserve"> </w:t>
            </w:r>
          </w:p>
        </w:tc>
        <w:tc>
          <w:tcPr>
            <w:tcW w:w="3926" w:type="dxa"/>
            <w:vAlign w:val="center"/>
          </w:tcPr>
          <w:p w14:paraId="379AAE2D" w14:textId="77777777" w:rsidR="00FE0554" w:rsidRPr="00225878" w:rsidRDefault="00FE0554" w:rsidP="00720741">
            <w:pPr>
              <w:widowControl w:val="0"/>
              <w:autoSpaceDE w:val="0"/>
              <w:autoSpaceDN w:val="0"/>
              <w:adjustRightInd w:val="0"/>
              <w:rPr>
                <w:sz w:val="18"/>
              </w:rPr>
            </w:pPr>
            <w:r>
              <w:rPr>
                <w:b/>
                <w:sz w:val="18"/>
              </w:rPr>
              <w:t>Resources : Stimulus pictures</w:t>
            </w:r>
          </w:p>
        </w:tc>
        <w:tc>
          <w:tcPr>
            <w:tcW w:w="3926" w:type="dxa"/>
            <w:vAlign w:val="center"/>
          </w:tcPr>
          <w:p w14:paraId="4418BF20" w14:textId="77777777" w:rsidR="00FE0554" w:rsidRPr="00225878" w:rsidRDefault="00FE0554" w:rsidP="00720741">
            <w:pPr>
              <w:widowControl w:val="0"/>
              <w:autoSpaceDE w:val="0"/>
              <w:autoSpaceDN w:val="0"/>
              <w:adjustRightInd w:val="0"/>
              <w:rPr>
                <w:sz w:val="18"/>
              </w:rPr>
            </w:pPr>
            <w:r>
              <w:rPr>
                <w:b/>
                <w:sz w:val="18"/>
              </w:rPr>
              <w:t>Resources: Hand out and images to cut out + scissors/glue.</w:t>
            </w:r>
          </w:p>
        </w:tc>
        <w:tc>
          <w:tcPr>
            <w:tcW w:w="3926" w:type="dxa"/>
            <w:vAlign w:val="center"/>
          </w:tcPr>
          <w:p w14:paraId="0469131C" w14:textId="77777777" w:rsidR="00FE0554" w:rsidRPr="002B2431" w:rsidRDefault="00FE0554" w:rsidP="00720741">
            <w:pPr>
              <w:widowControl w:val="0"/>
              <w:autoSpaceDE w:val="0"/>
              <w:autoSpaceDN w:val="0"/>
              <w:adjustRightInd w:val="0"/>
              <w:rPr>
                <w:b/>
                <w:sz w:val="18"/>
              </w:rPr>
            </w:pPr>
            <w:r>
              <w:rPr>
                <w:b/>
                <w:sz w:val="18"/>
              </w:rPr>
              <w:t>Resources: maps from the Botanic Gardens, pencils and paper to record locations and coordinates</w:t>
            </w:r>
          </w:p>
          <w:p w14:paraId="4E0EBC8A" w14:textId="77777777" w:rsidR="00FE0554" w:rsidRPr="005C4290" w:rsidRDefault="00FE0554" w:rsidP="00720741">
            <w:pPr>
              <w:widowControl w:val="0"/>
              <w:autoSpaceDE w:val="0"/>
              <w:autoSpaceDN w:val="0"/>
              <w:adjustRightInd w:val="0"/>
              <w:rPr>
                <w:b/>
                <w:sz w:val="18"/>
              </w:rPr>
            </w:pPr>
          </w:p>
        </w:tc>
      </w:tr>
      <w:tr w:rsidR="00FE0554" w14:paraId="3B79B844" w14:textId="77777777" w:rsidTr="00720741">
        <w:trPr>
          <w:trHeight w:val="2879"/>
        </w:trPr>
        <w:tc>
          <w:tcPr>
            <w:tcW w:w="3926" w:type="dxa"/>
          </w:tcPr>
          <w:p w14:paraId="5D40DAB7" w14:textId="77777777" w:rsidR="00FE0554" w:rsidRDefault="00FE0554" w:rsidP="00720741">
            <w:pPr>
              <w:pStyle w:val="ListParagraph"/>
              <w:numPr>
                <w:ilvl w:val="0"/>
                <w:numId w:val="5"/>
              </w:numPr>
              <w:ind w:left="284" w:hanging="284"/>
              <w:rPr>
                <w:sz w:val="20"/>
              </w:rPr>
            </w:pPr>
            <w:r w:rsidRPr="00080B88">
              <w:rPr>
                <w:sz w:val="20"/>
              </w:rPr>
              <w:t xml:space="preserve">Teacher </w:t>
            </w:r>
            <w:r>
              <w:rPr>
                <w:sz w:val="20"/>
              </w:rPr>
              <w:t>shows images if riding bikes and discuss the safe and unsafe practices</w:t>
            </w:r>
          </w:p>
          <w:p w14:paraId="1C138F40" w14:textId="77777777" w:rsidR="00FE0554" w:rsidRDefault="00FE0554" w:rsidP="00720741">
            <w:pPr>
              <w:pStyle w:val="ListParagraph"/>
              <w:numPr>
                <w:ilvl w:val="1"/>
                <w:numId w:val="5"/>
              </w:numPr>
              <w:rPr>
                <w:sz w:val="20"/>
              </w:rPr>
            </w:pPr>
            <w:proofErr w:type="gramStart"/>
            <w:r>
              <w:rPr>
                <w:sz w:val="20"/>
              </w:rPr>
              <w:t>what</w:t>
            </w:r>
            <w:proofErr w:type="gramEnd"/>
            <w:r>
              <w:rPr>
                <w:sz w:val="20"/>
              </w:rPr>
              <w:t xml:space="preserve"> could happen?</w:t>
            </w:r>
          </w:p>
          <w:p w14:paraId="356B4BE3" w14:textId="77777777" w:rsidR="00FE0554" w:rsidRDefault="00FE0554" w:rsidP="00720741">
            <w:pPr>
              <w:pStyle w:val="ListParagraph"/>
              <w:numPr>
                <w:ilvl w:val="1"/>
                <w:numId w:val="5"/>
              </w:numPr>
              <w:rPr>
                <w:sz w:val="20"/>
              </w:rPr>
            </w:pPr>
            <w:r>
              <w:rPr>
                <w:sz w:val="20"/>
              </w:rPr>
              <w:t>What would you do?</w:t>
            </w:r>
          </w:p>
          <w:p w14:paraId="704B21CC" w14:textId="77777777" w:rsidR="00FE0554" w:rsidRPr="00080B88" w:rsidRDefault="00FE0554" w:rsidP="00720741">
            <w:pPr>
              <w:pStyle w:val="ListParagraph"/>
              <w:numPr>
                <w:ilvl w:val="0"/>
                <w:numId w:val="5"/>
              </w:numPr>
              <w:ind w:left="284" w:hanging="284"/>
              <w:rPr>
                <w:sz w:val="20"/>
              </w:rPr>
            </w:pPr>
            <w:r>
              <w:rPr>
                <w:sz w:val="20"/>
              </w:rPr>
              <w:t>Class and teacher create a list of rules to be a safe rider</w:t>
            </w:r>
          </w:p>
        </w:tc>
        <w:tc>
          <w:tcPr>
            <w:tcW w:w="3926" w:type="dxa"/>
          </w:tcPr>
          <w:p w14:paraId="0D5C8340" w14:textId="77777777" w:rsidR="00FE0554" w:rsidRDefault="00FE0554" w:rsidP="00720741">
            <w:pPr>
              <w:pStyle w:val="ListParagraph"/>
              <w:numPr>
                <w:ilvl w:val="0"/>
                <w:numId w:val="5"/>
              </w:numPr>
              <w:rPr>
                <w:sz w:val="20"/>
                <w:szCs w:val="20"/>
              </w:rPr>
            </w:pPr>
            <w:r w:rsidRPr="00080B88">
              <w:rPr>
                <w:sz w:val="20"/>
                <w:szCs w:val="20"/>
              </w:rPr>
              <w:t xml:space="preserve">Teacher </w:t>
            </w:r>
            <w:r>
              <w:rPr>
                <w:sz w:val="20"/>
                <w:szCs w:val="20"/>
              </w:rPr>
              <w:t>YOU TUBE  skateboarding</w:t>
            </w:r>
          </w:p>
          <w:p w14:paraId="3123F6B5" w14:textId="77777777" w:rsidR="00FE0554" w:rsidRPr="00080B88" w:rsidRDefault="00FE0554" w:rsidP="00720741">
            <w:pPr>
              <w:pStyle w:val="ListParagraph"/>
              <w:numPr>
                <w:ilvl w:val="0"/>
                <w:numId w:val="5"/>
              </w:numPr>
              <w:rPr>
                <w:sz w:val="20"/>
                <w:szCs w:val="20"/>
              </w:rPr>
            </w:pPr>
            <w:r>
              <w:rPr>
                <w:sz w:val="20"/>
                <w:szCs w:val="20"/>
              </w:rPr>
              <w:t xml:space="preserve">Teacher and students discuss possible captions for each image. </w:t>
            </w:r>
          </w:p>
          <w:p w14:paraId="4BBC4A08" w14:textId="77777777" w:rsidR="00FE0554" w:rsidRDefault="00FE0554" w:rsidP="00720741">
            <w:pPr>
              <w:pStyle w:val="ListParagraph"/>
              <w:numPr>
                <w:ilvl w:val="0"/>
                <w:numId w:val="6"/>
              </w:numPr>
              <w:ind w:left="284" w:hanging="284"/>
              <w:rPr>
                <w:sz w:val="20"/>
                <w:szCs w:val="20"/>
              </w:rPr>
            </w:pPr>
            <w:r w:rsidRPr="00080B88">
              <w:rPr>
                <w:sz w:val="20"/>
                <w:szCs w:val="20"/>
              </w:rPr>
              <w:t xml:space="preserve">Students </w:t>
            </w:r>
            <w:r>
              <w:rPr>
                <w:sz w:val="20"/>
                <w:szCs w:val="20"/>
              </w:rPr>
              <w:t xml:space="preserve">glue their own set of images in sequence </w:t>
            </w:r>
          </w:p>
          <w:p w14:paraId="1170EB4D" w14:textId="77777777" w:rsidR="00FE0554" w:rsidRDefault="00FE0554" w:rsidP="00720741">
            <w:pPr>
              <w:pStyle w:val="ListParagraph"/>
              <w:numPr>
                <w:ilvl w:val="0"/>
                <w:numId w:val="6"/>
              </w:numPr>
              <w:ind w:left="284" w:hanging="284"/>
              <w:rPr>
                <w:sz w:val="20"/>
                <w:szCs w:val="20"/>
              </w:rPr>
            </w:pPr>
            <w:r>
              <w:rPr>
                <w:sz w:val="20"/>
                <w:szCs w:val="20"/>
              </w:rPr>
              <w:t>Students write a caption for each image</w:t>
            </w:r>
          </w:p>
          <w:p w14:paraId="33FFAD02" w14:textId="77777777" w:rsidR="00FE0554" w:rsidRPr="00080B88" w:rsidRDefault="00FE0554" w:rsidP="00720741">
            <w:pPr>
              <w:pStyle w:val="ListParagraph"/>
              <w:ind w:left="284"/>
              <w:rPr>
                <w:sz w:val="20"/>
                <w:szCs w:val="20"/>
              </w:rPr>
            </w:pPr>
          </w:p>
          <w:p w14:paraId="729CFCDE" w14:textId="77777777" w:rsidR="00FE0554" w:rsidRPr="004E5C38" w:rsidRDefault="00FE0554" w:rsidP="00720741">
            <w:pPr>
              <w:rPr>
                <w:sz w:val="20"/>
                <w:szCs w:val="20"/>
              </w:rPr>
            </w:pPr>
          </w:p>
        </w:tc>
        <w:tc>
          <w:tcPr>
            <w:tcW w:w="3926" w:type="dxa"/>
          </w:tcPr>
          <w:p w14:paraId="0B9DB402" w14:textId="77777777" w:rsidR="00FE0554" w:rsidRDefault="00FE0554" w:rsidP="00720741">
            <w:pPr>
              <w:pStyle w:val="ListParagraph"/>
              <w:numPr>
                <w:ilvl w:val="0"/>
                <w:numId w:val="6"/>
              </w:numPr>
              <w:rPr>
                <w:sz w:val="20"/>
                <w:szCs w:val="20"/>
              </w:rPr>
            </w:pPr>
            <w:r>
              <w:rPr>
                <w:sz w:val="20"/>
                <w:szCs w:val="20"/>
              </w:rPr>
              <w:t>Teacher shows the students the 3 bins</w:t>
            </w:r>
          </w:p>
          <w:p w14:paraId="3C0F5ECF" w14:textId="77777777" w:rsidR="00FE0554" w:rsidRDefault="00FE0554" w:rsidP="00720741">
            <w:pPr>
              <w:pStyle w:val="ListParagraph"/>
              <w:ind w:left="360"/>
              <w:jc w:val="center"/>
              <w:rPr>
                <w:sz w:val="20"/>
                <w:szCs w:val="20"/>
              </w:rPr>
            </w:pPr>
          </w:p>
          <w:p w14:paraId="34B4F9E0" w14:textId="77777777" w:rsidR="00FE0554" w:rsidRDefault="00FE0554" w:rsidP="00720741">
            <w:pPr>
              <w:pStyle w:val="ListParagraph"/>
              <w:numPr>
                <w:ilvl w:val="0"/>
                <w:numId w:val="6"/>
              </w:numPr>
              <w:rPr>
                <w:sz w:val="20"/>
                <w:szCs w:val="20"/>
              </w:rPr>
            </w:pPr>
            <w:r>
              <w:rPr>
                <w:sz w:val="20"/>
                <w:szCs w:val="20"/>
              </w:rPr>
              <w:t>Teacher explains that each bin can only take certain waste:</w:t>
            </w:r>
          </w:p>
          <w:p w14:paraId="1DE2D594" w14:textId="77777777" w:rsidR="00FE0554" w:rsidRPr="003E217E" w:rsidRDefault="00FE0554" w:rsidP="00720741">
            <w:pPr>
              <w:pStyle w:val="ListParagraph"/>
              <w:numPr>
                <w:ilvl w:val="0"/>
                <w:numId w:val="6"/>
              </w:numPr>
              <w:rPr>
                <w:sz w:val="20"/>
                <w:szCs w:val="20"/>
              </w:rPr>
            </w:pPr>
            <w:r>
              <w:rPr>
                <w:sz w:val="20"/>
                <w:szCs w:val="20"/>
              </w:rPr>
              <w:t>Ask the students to identify the waste that might go in each bin.</w:t>
            </w:r>
          </w:p>
          <w:p w14:paraId="22284205" w14:textId="77777777" w:rsidR="00FE0554" w:rsidRDefault="00FE0554" w:rsidP="00720741">
            <w:pPr>
              <w:pStyle w:val="ListParagraph"/>
              <w:numPr>
                <w:ilvl w:val="0"/>
                <w:numId w:val="6"/>
              </w:numPr>
              <w:rPr>
                <w:sz w:val="20"/>
                <w:szCs w:val="20"/>
              </w:rPr>
            </w:pPr>
            <w:r>
              <w:rPr>
                <w:sz w:val="20"/>
                <w:szCs w:val="20"/>
              </w:rPr>
              <w:t>Teacher shows the students pictures of different waste and students discuss where each would go</w:t>
            </w:r>
          </w:p>
          <w:p w14:paraId="7D797694" w14:textId="77777777" w:rsidR="00FE0554" w:rsidRDefault="00FE0554" w:rsidP="00720741">
            <w:pPr>
              <w:pStyle w:val="ListParagraph"/>
              <w:numPr>
                <w:ilvl w:val="0"/>
                <w:numId w:val="6"/>
              </w:numPr>
              <w:rPr>
                <w:sz w:val="20"/>
                <w:szCs w:val="20"/>
              </w:rPr>
            </w:pPr>
            <w:r>
              <w:rPr>
                <w:sz w:val="20"/>
                <w:szCs w:val="20"/>
              </w:rPr>
              <w:t>Teacher gives each student a HO of the bins and images they can cut out and glue in place.</w:t>
            </w:r>
          </w:p>
          <w:p w14:paraId="37C717E2" w14:textId="77777777" w:rsidR="00FE0554" w:rsidRDefault="00FE0554" w:rsidP="00720741">
            <w:pPr>
              <w:pStyle w:val="ListParagraph"/>
              <w:numPr>
                <w:ilvl w:val="0"/>
                <w:numId w:val="6"/>
              </w:numPr>
              <w:rPr>
                <w:sz w:val="20"/>
                <w:szCs w:val="20"/>
              </w:rPr>
            </w:pPr>
            <w:r>
              <w:rPr>
                <w:sz w:val="20"/>
                <w:szCs w:val="20"/>
              </w:rPr>
              <w:t>Students must justify their choices</w:t>
            </w:r>
          </w:p>
          <w:p w14:paraId="6BEC065A" w14:textId="77777777" w:rsidR="00FE0554" w:rsidRPr="004E5C38" w:rsidRDefault="00FE0554" w:rsidP="00720741">
            <w:pPr>
              <w:pStyle w:val="ListParagraph"/>
              <w:ind w:left="360"/>
              <w:rPr>
                <w:sz w:val="20"/>
                <w:szCs w:val="20"/>
              </w:rPr>
            </w:pPr>
            <w:r>
              <w:rPr>
                <w:sz w:val="20"/>
                <w:szCs w:val="20"/>
              </w:rPr>
              <w:t>*three items are not allowed in the bins but must be disposed of at a special waste depot</w:t>
            </w:r>
          </w:p>
        </w:tc>
        <w:tc>
          <w:tcPr>
            <w:tcW w:w="3926" w:type="dxa"/>
          </w:tcPr>
          <w:p w14:paraId="58BC8EF3" w14:textId="77777777" w:rsidR="00FE0554" w:rsidRDefault="00FE0554" w:rsidP="00720741">
            <w:pPr>
              <w:pStyle w:val="ListParagraph"/>
              <w:numPr>
                <w:ilvl w:val="0"/>
                <w:numId w:val="6"/>
              </w:numPr>
              <w:rPr>
                <w:sz w:val="20"/>
                <w:szCs w:val="20"/>
              </w:rPr>
            </w:pPr>
            <w:r>
              <w:rPr>
                <w:sz w:val="20"/>
                <w:szCs w:val="20"/>
              </w:rPr>
              <w:t>Teacher show the map to the students</w:t>
            </w:r>
          </w:p>
          <w:p w14:paraId="54C4DB9D" w14:textId="77777777" w:rsidR="00FE0554" w:rsidRDefault="00FE0554" w:rsidP="00720741">
            <w:pPr>
              <w:pStyle w:val="ListParagraph"/>
              <w:numPr>
                <w:ilvl w:val="0"/>
                <w:numId w:val="6"/>
              </w:numPr>
              <w:rPr>
                <w:sz w:val="20"/>
                <w:szCs w:val="20"/>
              </w:rPr>
            </w:pPr>
            <w:r>
              <w:rPr>
                <w:sz w:val="20"/>
                <w:szCs w:val="20"/>
              </w:rPr>
              <w:t xml:space="preserve">Teacher gives a copy to pairs and asks them to identify the letters and numbers that appear along the sides of the map.  Explain that these are called coordinates and can help people find places on a map.  </w:t>
            </w:r>
          </w:p>
          <w:p w14:paraId="1F29FFFC" w14:textId="77777777" w:rsidR="00FE0554" w:rsidRDefault="00FE0554" w:rsidP="00720741">
            <w:pPr>
              <w:pStyle w:val="ListParagraph"/>
              <w:numPr>
                <w:ilvl w:val="0"/>
                <w:numId w:val="6"/>
              </w:numPr>
              <w:rPr>
                <w:sz w:val="20"/>
                <w:szCs w:val="20"/>
              </w:rPr>
            </w:pPr>
            <w:r>
              <w:rPr>
                <w:sz w:val="20"/>
                <w:szCs w:val="20"/>
              </w:rPr>
              <w:t>Teacher provides some examples</w:t>
            </w:r>
          </w:p>
          <w:p w14:paraId="294E3A3E" w14:textId="77777777" w:rsidR="00FE0554" w:rsidRDefault="00FE0554" w:rsidP="00720741">
            <w:pPr>
              <w:pStyle w:val="ListParagraph"/>
              <w:ind w:left="360"/>
              <w:rPr>
                <w:sz w:val="20"/>
                <w:szCs w:val="20"/>
              </w:rPr>
            </w:pPr>
            <w:r>
              <w:rPr>
                <w:sz w:val="20"/>
                <w:szCs w:val="20"/>
              </w:rPr>
              <w:t xml:space="preserve"> J9 = Farm Cove, P8 = Palm House explain that the letter must come first</w:t>
            </w:r>
          </w:p>
          <w:p w14:paraId="391D323E" w14:textId="77777777" w:rsidR="00FE0554" w:rsidRDefault="00FE0554" w:rsidP="00720741">
            <w:pPr>
              <w:pStyle w:val="ListParagraph"/>
              <w:numPr>
                <w:ilvl w:val="0"/>
                <w:numId w:val="6"/>
              </w:numPr>
              <w:rPr>
                <w:sz w:val="20"/>
                <w:szCs w:val="20"/>
              </w:rPr>
            </w:pPr>
            <w:r>
              <w:rPr>
                <w:sz w:val="20"/>
                <w:szCs w:val="20"/>
              </w:rPr>
              <w:t>Students locate places on the map and write them down with the coordinates</w:t>
            </w:r>
          </w:p>
          <w:p w14:paraId="301D4692" w14:textId="77777777" w:rsidR="00FE0554" w:rsidRPr="009F6277" w:rsidRDefault="00FE0554" w:rsidP="00720741">
            <w:pPr>
              <w:pStyle w:val="ListParagraph"/>
              <w:numPr>
                <w:ilvl w:val="0"/>
                <w:numId w:val="6"/>
              </w:numPr>
            </w:pPr>
            <w:r>
              <w:rPr>
                <w:sz w:val="20"/>
                <w:szCs w:val="20"/>
              </w:rPr>
              <w:t>Students read their coordinates using a question format “What is at Y2?”</w:t>
            </w:r>
          </w:p>
          <w:p w14:paraId="6E2924E8" w14:textId="77777777" w:rsidR="00FE0554" w:rsidRPr="009C1983" w:rsidRDefault="00FE0554" w:rsidP="00720741">
            <w:pPr>
              <w:pStyle w:val="ListParagraph"/>
              <w:numPr>
                <w:ilvl w:val="0"/>
                <w:numId w:val="6"/>
              </w:numPr>
            </w:pPr>
            <w:r>
              <w:rPr>
                <w:sz w:val="20"/>
                <w:szCs w:val="20"/>
              </w:rPr>
              <w:t>Students must look up the coordinates read out to answer the questions posed</w:t>
            </w:r>
          </w:p>
        </w:tc>
      </w:tr>
      <w:tr w:rsidR="00FE0554" w:rsidRPr="00080B88" w14:paraId="7348E566" w14:textId="77777777" w:rsidTr="00720741">
        <w:trPr>
          <w:trHeight w:val="565"/>
        </w:trPr>
        <w:tc>
          <w:tcPr>
            <w:tcW w:w="3926" w:type="dxa"/>
          </w:tcPr>
          <w:p w14:paraId="479ED667" w14:textId="77777777" w:rsidR="00FE0554" w:rsidRPr="00080B88" w:rsidRDefault="00FE0554" w:rsidP="00720741">
            <w:pPr>
              <w:rPr>
                <w:b/>
                <w:sz w:val="20"/>
              </w:rPr>
            </w:pPr>
            <w:r w:rsidRPr="00080B88">
              <w:rPr>
                <w:b/>
                <w:sz w:val="20"/>
              </w:rPr>
              <w:t>comments</w:t>
            </w:r>
          </w:p>
        </w:tc>
        <w:tc>
          <w:tcPr>
            <w:tcW w:w="3926" w:type="dxa"/>
          </w:tcPr>
          <w:p w14:paraId="3394151F" w14:textId="77777777" w:rsidR="00FE0554" w:rsidRPr="00080B88" w:rsidRDefault="00FE0554" w:rsidP="00720741">
            <w:pPr>
              <w:rPr>
                <w:b/>
                <w:sz w:val="20"/>
                <w:szCs w:val="20"/>
              </w:rPr>
            </w:pPr>
            <w:r w:rsidRPr="00080B88">
              <w:rPr>
                <w:b/>
                <w:sz w:val="20"/>
                <w:szCs w:val="20"/>
              </w:rPr>
              <w:t>comments</w:t>
            </w:r>
          </w:p>
        </w:tc>
        <w:tc>
          <w:tcPr>
            <w:tcW w:w="3926" w:type="dxa"/>
          </w:tcPr>
          <w:p w14:paraId="52FB08B9" w14:textId="77777777" w:rsidR="00FE0554" w:rsidRPr="00080B88" w:rsidRDefault="00FE0554" w:rsidP="00720741">
            <w:pPr>
              <w:rPr>
                <w:b/>
                <w:sz w:val="20"/>
                <w:szCs w:val="20"/>
              </w:rPr>
            </w:pPr>
            <w:r w:rsidRPr="00080B88">
              <w:rPr>
                <w:b/>
                <w:sz w:val="20"/>
                <w:szCs w:val="20"/>
              </w:rPr>
              <w:t>comments</w:t>
            </w:r>
          </w:p>
        </w:tc>
        <w:tc>
          <w:tcPr>
            <w:tcW w:w="3926" w:type="dxa"/>
          </w:tcPr>
          <w:p w14:paraId="038A7F79" w14:textId="77777777" w:rsidR="00FE0554" w:rsidRPr="00080B88" w:rsidRDefault="00FE0554" w:rsidP="00720741">
            <w:pPr>
              <w:rPr>
                <w:b/>
                <w:sz w:val="20"/>
              </w:rPr>
            </w:pPr>
            <w:r w:rsidRPr="00080B88">
              <w:rPr>
                <w:b/>
                <w:sz w:val="20"/>
              </w:rPr>
              <w:t>comments</w:t>
            </w:r>
          </w:p>
        </w:tc>
      </w:tr>
    </w:tbl>
    <w:p w14:paraId="4E956CD8" w14:textId="77777777" w:rsidR="00FE0554" w:rsidRDefault="00FE0554"/>
    <w:sectPr w:rsidR="00FE0554" w:rsidSect="00BB7B84">
      <w:pgSz w:w="16838" w:h="11906" w:orient="landscape"/>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Neue">
    <w:altName w:val="Helvetica Neue"/>
    <w:panose1 w:val="00000000000000000000"/>
    <w:charset w:val="00"/>
    <w:family w:val="swiss"/>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F5FCF"/>
    <w:multiLevelType w:val="hybridMultilevel"/>
    <w:tmpl w:val="FEE09446"/>
    <w:lvl w:ilvl="0" w:tplc="2BE2CED4">
      <w:start w:val="1"/>
      <w:numFmt w:val="bullet"/>
      <w:lvlText w:val=""/>
      <w:lvlJc w:val="left"/>
      <w:pPr>
        <w:ind w:left="360" w:hanging="360"/>
      </w:pPr>
      <w:rPr>
        <w:rFonts w:ascii="Symbol" w:hAnsi="Symbol" w:hint="default"/>
        <w:sz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71A65AC"/>
    <w:multiLevelType w:val="multilevel"/>
    <w:tmpl w:val="772EB96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8095897"/>
    <w:multiLevelType w:val="hybridMultilevel"/>
    <w:tmpl w:val="48BA66A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E4441C7"/>
    <w:multiLevelType w:val="hybridMultilevel"/>
    <w:tmpl w:val="4CEA21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3E53FEA"/>
    <w:multiLevelType w:val="hybridMultilevel"/>
    <w:tmpl w:val="FDC2A6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CEB6FD0"/>
    <w:multiLevelType w:val="hybridMultilevel"/>
    <w:tmpl w:val="7F8CA76C"/>
    <w:lvl w:ilvl="0" w:tplc="2BE2CED4">
      <w:start w:val="1"/>
      <w:numFmt w:val="bullet"/>
      <w:lvlText w:val=""/>
      <w:lvlJc w:val="left"/>
      <w:pPr>
        <w:ind w:left="360" w:hanging="360"/>
      </w:pPr>
      <w:rPr>
        <w:rFonts w:ascii="Symbol" w:hAnsi="Symbol" w:hint="default"/>
        <w:sz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F697AB7"/>
    <w:multiLevelType w:val="hybridMultilevel"/>
    <w:tmpl w:val="E7AC46C4"/>
    <w:lvl w:ilvl="0" w:tplc="2BE2CED4">
      <w:start w:val="1"/>
      <w:numFmt w:val="bullet"/>
      <w:lvlText w:val=""/>
      <w:lvlJc w:val="left"/>
      <w:pPr>
        <w:ind w:left="36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87B596D"/>
    <w:multiLevelType w:val="multilevel"/>
    <w:tmpl w:val="D08E7E2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4A056DD4"/>
    <w:multiLevelType w:val="multilevel"/>
    <w:tmpl w:val="3B6C27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64851FB9"/>
    <w:multiLevelType w:val="hybridMultilevel"/>
    <w:tmpl w:val="49B638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B723DAB"/>
    <w:multiLevelType w:val="hybridMultilevel"/>
    <w:tmpl w:val="25DA8C04"/>
    <w:lvl w:ilvl="0" w:tplc="2BE2CED4">
      <w:start w:val="1"/>
      <w:numFmt w:val="bullet"/>
      <w:lvlText w:val=""/>
      <w:lvlJc w:val="left"/>
      <w:pPr>
        <w:ind w:left="360" w:hanging="360"/>
      </w:pPr>
      <w:rPr>
        <w:rFonts w:ascii="Symbol" w:hAnsi="Symbol" w:hint="default"/>
        <w:sz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78122080"/>
    <w:multiLevelType w:val="hybridMultilevel"/>
    <w:tmpl w:val="05EA3D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0"/>
  </w:num>
  <w:num w:numId="5">
    <w:abstractNumId w:val="2"/>
  </w:num>
  <w:num w:numId="6">
    <w:abstractNumId w:val="4"/>
  </w:num>
  <w:num w:numId="7">
    <w:abstractNumId w:val="7"/>
  </w:num>
  <w:num w:numId="8">
    <w:abstractNumId w:val="1"/>
  </w:num>
  <w:num w:numId="9">
    <w:abstractNumId w:val="9"/>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B84"/>
    <w:rsid w:val="000120E7"/>
    <w:rsid w:val="00041895"/>
    <w:rsid w:val="00080B88"/>
    <w:rsid w:val="00206E96"/>
    <w:rsid w:val="00225878"/>
    <w:rsid w:val="002B2431"/>
    <w:rsid w:val="002E6847"/>
    <w:rsid w:val="003E217E"/>
    <w:rsid w:val="0055449C"/>
    <w:rsid w:val="00575747"/>
    <w:rsid w:val="005C4290"/>
    <w:rsid w:val="005E23F5"/>
    <w:rsid w:val="00686D98"/>
    <w:rsid w:val="006B7049"/>
    <w:rsid w:val="00726D8C"/>
    <w:rsid w:val="00765562"/>
    <w:rsid w:val="007F125D"/>
    <w:rsid w:val="008D0A00"/>
    <w:rsid w:val="00916100"/>
    <w:rsid w:val="009F6277"/>
    <w:rsid w:val="00AC7590"/>
    <w:rsid w:val="00B37BD7"/>
    <w:rsid w:val="00B45641"/>
    <w:rsid w:val="00BB7B84"/>
    <w:rsid w:val="00CC3FFB"/>
    <w:rsid w:val="00CE32EC"/>
    <w:rsid w:val="00D11ECE"/>
    <w:rsid w:val="00DE3F42"/>
    <w:rsid w:val="00F151CE"/>
    <w:rsid w:val="00F76F30"/>
    <w:rsid w:val="00F95C7E"/>
    <w:rsid w:val="00FE0554"/>
    <w:rsid w:val="00FF00D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763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B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7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B7B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B84"/>
  </w:style>
  <w:style w:type="character" w:styleId="Hyperlink">
    <w:name w:val="Hyperlink"/>
    <w:uiPriority w:val="99"/>
    <w:rsid w:val="00BB7B84"/>
    <w:rPr>
      <w:color w:val="0000FF"/>
      <w:u w:val="single"/>
    </w:rPr>
  </w:style>
  <w:style w:type="paragraph" w:styleId="ListParagraph">
    <w:name w:val="List Paragraph"/>
    <w:basedOn w:val="Normal"/>
    <w:uiPriority w:val="34"/>
    <w:qFormat/>
    <w:rsid w:val="00BB7B84"/>
    <w:pPr>
      <w:ind w:left="720"/>
      <w:contextualSpacing/>
    </w:pPr>
  </w:style>
  <w:style w:type="character" w:customStyle="1" w:styleId="st1">
    <w:name w:val="st1"/>
    <w:basedOn w:val="DefaultParagraphFont"/>
    <w:rsid w:val="00BB7B84"/>
  </w:style>
  <w:style w:type="paragraph" w:styleId="BalloonText">
    <w:name w:val="Balloon Text"/>
    <w:basedOn w:val="Normal"/>
    <w:link w:val="BalloonTextChar"/>
    <w:uiPriority w:val="99"/>
    <w:semiHidden/>
    <w:unhideWhenUsed/>
    <w:rsid w:val="003E2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17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B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7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B7B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B84"/>
  </w:style>
  <w:style w:type="character" w:styleId="Hyperlink">
    <w:name w:val="Hyperlink"/>
    <w:uiPriority w:val="99"/>
    <w:rsid w:val="00BB7B84"/>
    <w:rPr>
      <w:color w:val="0000FF"/>
      <w:u w:val="single"/>
    </w:rPr>
  </w:style>
  <w:style w:type="paragraph" w:styleId="ListParagraph">
    <w:name w:val="List Paragraph"/>
    <w:basedOn w:val="Normal"/>
    <w:uiPriority w:val="34"/>
    <w:qFormat/>
    <w:rsid w:val="00BB7B84"/>
    <w:pPr>
      <w:ind w:left="720"/>
      <w:contextualSpacing/>
    </w:pPr>
  </w:style>
  <w:style w:type="character" w:customStyle="1" w:styleId="st1">
    <w:name w:val="st1"/>
    <w:basedOn w:val="DefaultParagraphFont"/>
    <w:rsid w:val="00BB7B84"/>
  </w:style>
  <w:style w:type="paragraph" w:styleId="BalloonText">
    <w:name w:val="Balloon Text"/>
    <w:basedOn w:val="Normal"/>
    <w:link w:val="BalloonTextChar"/>
    <w:uiPriority w:val="99"/>
    <w:semiHidden/>
    <w:unhideWhenUsed/>
    <w:rsid w:val="003E2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1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safetytown.com.au/book-content/es1/image-gallery/pedestrian-safety-image-gallery/" TargetMode="External"/><Relationship Id="rId7" Type="http://schemas.openxmlformats.org/officeDocument/2006/relationships/hyperlink" Target="https://www.safetytown.com.au/town/teacher/stage-1/" TargetMode="External"/><Relationship Id="rId8" Type="http://schemas.openxmlformats.org/officeDocument/2006/relationships/hyperlink" Target="https://www.safetytown.com.au/town/teacher/stage-1/"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1982</Words>
  <Characters>11301</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Riley, John</dc:creator>
  <cp:lastModifiedBy>Janet Freeman</cp:lastModifiedBy>
  <cp:revision>3</cp:revision>
  <cp:lastPrinted>2016-10-14T02:18:00Z</cp:lastPrinted>
  <dcterms:created xsi:type="dcterms:W3CDTF">2017-04-14T11:28:00Z</dcterms:created>
  <dcterms:modified xsi:type="dcterms:W3CDTF">2017-04-14T11:29:00Z</dcterms:modified>
</cp:coreProperties>
</file>